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38"/>
        <w:gridCol w:w="1100"/>
        <w:gridCol w:w="255"/>
        <w:gridCol w:w="567"/>
        <w:gridCol w:w="1163"/>
        <w:gridCol w:w="1134"/>
        <w:gridCol w:w="821"/>
        <w:gridCol w:w="1730"/>
        <w:gridCol w:w="255"/>
        <w:gridCol w:w="879"/>
        <w:gridCol w:w="964"/>
        <w:gridCol w:w="454"/>
        <w:gridCol w:w="1701"/>
        <w:gridCol w:w="396"/>
        <w:gridCol w:w="1843"/>
      </w:tblGrid>
      <w:tr w:rsidR="00E2035E" w:rsidRPr="00182B95" w:rsidTr="00182B95">
        <w:tc>
          <w:tcPr>
            <w:tcW w:w="1838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108260</wp:posOffset>
                  </wp:positionH>
                  <wp:positionV relativeFrom="paragraph">
                    <wp:posOffset>38255</wp:posOffset>
                  </wp:positionV>
                  <wp:extent cx="806140" cy="747131"/>
                  <wp:effectExtent l="19050" t="0" r="0" b="0"/>
                  <wp:wrapNone/>
                  <wp:docPr id="19" name="Picture 1" descr="D:\MY SELF_ALONE\Images\UNIVERSITY OF TADULAKO\logo untad ba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SELF_ALONE\Images\UNIVERSITY OF TADULAKO\logo untad ba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40" cy="747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2" w:type="dxa"/>
            <w:gridSpan w:val="13"/>
            <w:shd w:val="clear" w:color="auto" w:fill="FFFFFF" w:themeFill="background1"/>
          </w:tcPr>
          <w:p w:rsidR="002A2830" w:rsidRDefault="002A2830" w:rsidP="002A2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TADULAKO</w:t>
            </w:r>
          </w:p>
          <w:p w:rsidR="00E2035E" w:rsidRPr="00182B95" w:rsidRDefault="00E2035E" w:rsidP="002A28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FAKULTAS </w:t>
            </w:r>
            <w:r w:rsidR="00182B95">
              <w:rPr>
                <w:rFonts w:ascii="Times New Roman" w:hAnsi="Times New Roman" w:cs="Times New Roman"/>
                <w:b/>
                <w:sz w:val="24"/>
                <w:szCs w:val="24"/>
              </w:rPr>
              <w:t>MIPA</w:t>
            </w:r>
          </w:p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PROGRAM STUDI KIMIA</w:t>
            </w:r>
          </w:p>
          <w:p w:rsidR="002A2830" w:rsidRPr="00182B95" w:rsidRDefault="002A2830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14000" w:type="dxa"/>
            <w:gridSpan w:val="15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</w:t>
            </w:r>
          </w:p>
        </w:tc>
      </w:tr>
      <w:tr w:rsidR="00E2035E" w:rsidRPr="00182B95" w:rsidTr="00182B95">
        <w:tc>
          <w:tcPr>
            <w:tcW w:w="3823" w:type="dxa"/>
            <w:gridSpan w:val="5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Rumpun MK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Tgl Penyusunan</w:t>
            </w:r>
          </w:p>
        </w:tc>
      </w:tr>
      <w:tr w:rsidR="00E2035E" w:rsidRPr="00182B95" w:rsidTr="00182B95">
        <w:tc>
          <w:tcPr>
            <w:tcW w:w="3823" w:type="dxa"/>
            <w:gridSpan w:val="5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IKATAN KIMIA</w:t>
            </w:r>
          </w:p>
        </w:tc>
        <w:tc>
          <w:tcPr>
            <w:tcW w:w="1134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Mata kuliah KeahlianBerkarya (MKB)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sks</w:t>
            </w:r>
          </w:p>
        </w:tc>
        <w:tc>
          <w:tcPr>
            <w:tcW w:w="1701" w:type="dxa"/>
            <w:shd w:val="clear" w:color="auto" w:fill="FFFFFF" w:themeFill="background1"/>
          </w:tcPr>
          <w:p w:rsidR="00E2035E" w:rsidRPr="00853D62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62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</w:tc>
        <w:tc>
          <w:tcPr>
            <w:tcW w:w="2239" w:type="dxa"/>
            <w:gridSpan w:val="2"/>
            <w:shd w:val="clear" w:color="auto" w:fill="FFFFFF" w:themeFill="background1"/>
          </w:tcPr>
          <w:p w:rsidR="00E2035E" w:rsidRPr="00853D62" w:rsidRDefault="00853D62" w:rsidP="002A283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53D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 Mei 2017</w:t>
            </w:r>
          </w:p>
        </w:tc>
      </w:tr>
      <w:tr w:rsidR="00E2035E" w:rsidRPr="00182B95" w:rsidTr="00182B95">
        <w:tc>
          <w:tcPr>
            <w:tcW w:w="3823" w:type="dxa"/>
            <w:gridSpan w:val="5"/>
            <w:vMerge w:val="restart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Pengembang RP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Koordinator RMK</w:t>
            </w:r>
          </w:p>
        </w:tc>
        <w:tc>
          <w:tcPr>
            <w:tcW w:w="3940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 PRODI</w:t>
            </w:r>
          </w:p>
        </w:tc>
      </w:tr>
      <w:tr w:rsidR="00E2035E" w:rsidRPr="00182B95" w:rsidTr="00182B95">
        <w:trPr>
          <w:trHeight w:val="597"/>
        </w:trPr>
        <w:tc>
          <w:tcPr>
            <w:tcW w:w="3823" w:type="dxa"/>
            <w:gridSpan w:val="5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Tim Pembina 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Mata Kuliah Keahlian Berkarya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Ni Ketut Sumarni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Dr. Ruslan,S.Si.M.Si</w:t>
            </w:r>
          </w:p>
        </w:tc>
      </w:tr>
      <w:tr w:rsidR="00182B95" w:rsidRPr="00182B95" w:rsidTr="00182B95">
        <w:tc>
          <w:tcPr>
            <w:tcW w:w="2093" w:type="dxa"/>
            <w:gridSpan w:val="3"/>
            <w:vMerge w:val="restart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Capaian Pembelajaran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(CP)</w:t>
            </w:r>
          </w:p>
        </w:tc>
        <w:tc>
          <w:tcPr>
            <w:tcW w:w="11907" w:type="dxa"/>
            <w:gridSpan w:val="12"/>
            <w:tcBorders>
              <w:bottom w:val="outset" w:sz="4" w:space="0" w:color="auto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tabs>
                <w:tab w:val="left" w:pos="18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CPL-PRODI         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8" w:space="0" w:color="FFFFFF"/>
              <w:bottom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Sebagai calon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r w:rsidRPr="00182B9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kimia yang kompeten</w:t>
            </w:r>
          </w:p>
        </w:tc>
      </w:tr>
      <w:tr w:rsidR="00182B95" w:rsidRPr="00182B95" w:rsidTr="00182B95">
        <w:trPr>
          <w:trHeight w:val="296"/>
        </w:trPr>
        <w:tc>
          <w:tcPr>
            <w:tcW w:w="2093" w:type="dxa"/>
            <w:gridSpan w:val="3"/>
            <w:vMerge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apaian 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>embelajaran</w:t>
            </w:r>
          </w:p>
        </w:tc>
      </w:tr>
      <w:tr w:rsidR="00E2035E" w:rsidRPr="00182B95" w:rsidTr="00182B95">
        <w:trPr>
          <w:trHeight w:val="296"/>
        </w:trPr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320" w:hanging="320"/>
              <w:jc w:val="both"/>
              <w:rPr>
                <w:lang w:val="id-ID"/>
              </w:rPr>
            </w:pPr>
            <w:r w:rsidRPr="00182B95">
              <w:rPr>
                <w:bCs/>
                <w:lang w:val="id-ID"/>
              </w:rPr>
              <w:t>Menguasai konsep dan prinsip pedagogi</w:t>
            </w:r>
            <w:r w:rsidRPr="00182B95">
              <w:rPr>
                <w:bCs/>
              </w:rPr>
              <w:t>k</w:t>
            </w:r>
            <w:r w:rsidRPr="00182B95">
              <w:rPr>
                <w:bCs/>
                <w:lang w:val="id-ID"/>
              </w:rPr>
              <w:t xml:space="preserve"> serta metode pembelajaran yang baku, yang digunakan untuk </w:t>
            </w:r>
            <w:r w:rsidRPr="00182B95">
              <w:rPr>
                <w:lang w:val="id-ID"/>
              </w:rPr>
              <w:t>merancang</w:t>
            </w:r>
            <w:r w:rsidRPr="00182B95">
              <w:rPr>
                <w:bCs/>
                <w:lang w:val="id-ID"/>
              </w:rPr>
              <w:t>, melaksanakan</w:t>
            </w:r>
            <w:r w:rsidRPr="00182B95">
              <w:rPr>
                <w:bCs/>
              </w:rPr>
              <w:t>,</w:t>
            </w:r>
            <w:r w:rsidRPr="00182B95">
              <w:rPr>
                <w:bCs/>
                <w:lang w:val="id-ID"/>
              </w:rPr>
              <w:t xml:space="preserve"> mengevaluasi </w:t>
            </w:r>
            <w:proofErr w:type="spellStart"/>
            <w:r w:rsidRPr="00182B95">
              <w:rPr>
                <w:bCs/>
              </w:rPr>
              <w:t>dan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meredesain</w:t>
            </w:r>
            <w:proofErr w:type="spellEnd"/>
            <w:r w:rsidRPr="00182B95">
              <w:rPr>
                <w:bCs/>
              </w:rPr>
              <w:t xml:space="preserve"> </w:t>
            </w:r>
            <w:r w:rsidRPr="00182B95">
              <w:rPr>
                <w:bCs/>
                <w:lang w:val="id-ID"/>
              </w:rPr>
              <w:t>pembelajaran</w:t>
            </w:r>
            <w:r w:rsidRPr="00182B95">
              <w:rPr>
                <w:lang w:val="id-ID"/>
              </w:rPr>
              <w:t xml:space="preserve"> kimia </w:t>
            </w:r>
          </w:p>
          <w:p w:rsidR="00E2035E" w:rsidRPr="00182B95" w:rsidRDefault="00E2035E" w:rsidP="002A2830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320" w:hanging="320"/>
              <w:jc w:val="both"/>
              <w:rPr>
                <w:lang w:val="id-ID"/>
              </w:rPr>
            </w:pPr>
            <w:r w:rsidRPr="00182B95">
              <w:rPr>
                <w:lang w:val="id-ID"/>
              </w:rPr>
              <w:t>Mamp</w:t>
            </w:r>
            <w:r w:rsidRPr="00182B95">
              <w:t xml:space="preserve">u </w:t>
            </w:r>
            <w:proofErr w:type="spellStart"/>
            <w:r w:rsidRPr="00182B95">
              <w:t>menyelenggarakan</w:t>
            </w:r>
            <w:proofErr w:type="spellEnd"/>
            <w:r w:rsidRPr="00182B95">
              <w:rPr>
                <w:lang w:val="id-ID"/>
              </w:rPr>
              <w:t xml:space="preserve"> pembelajaran kimia yang mendidik </w:t>
            </w:r>
            <w:proofErr w:type="spellStart"/>
            <w:r w:rsidRPr="00182B95">
              <w:t>dalam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suasana</w:t>
            </w:r>
            <w:proofErr w:type="spellEnd"/>
            <w:r w:rsidRPr="00182B95">
              <w:t xml:space="preserve"> yang </w:t>
            </w:r>
            <w:proofErr w:type="spellStart"/>
            <w:r w:rsidRPr="00182B95">
              <w:t>menyenangkan</w:t>
            </w:r>
            <w:proofErr w:type="spellEnd"/>
            <w:r w:rsidRPr="00182B95">
              <w:rPr>
                <w:lang w:val="id-ID"/>
              </w:rPr>
              <w:t xml:space="preserve"> dengan menggunakan berbagai media dan sumber belajar</w:t>
            </w:r>
            <w:r w:rsidRPr="00182B95">
              <w:t xml:space="preserve"> yang </w:t>
            </w:r>
            <w:proofErr w:type="spellStart"/>
            <w:r w:rsidRPr="00182B95">
              <w:t>kreatif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inovatif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  <w:rPr>
                <w:bCs/>
              </w:rPr>
            </w:pPr>
            <w:proofErr w:type="spellStart"/>
            <w:r w:rsidRPr="00182B95">
              <w:rPr>
                <w:bCs/>
              </w:rPr>
              <w:t>Mampumerencanakan</w:t>
            </w:r>
            <w:proofErr w:type="spellEnd"/>
            <w:r w:rsidRPr="00182B95">
              <w:rPr>
                <w:bCs/>
              </w:rPr>
              <w:t xml:space="preserve">, </w:t>
            </w:r>
            <w:proofErr w:type="spellStart"/>
            <w:r w:rsidRPr="00182B95">
              <w:rPr>
                <w:bCs/>
              </w:rPr>
              <w:t>melaksanakan</w:t>
            </w:r>
            <w:proofErr w:type="spellEnd"/>
            <w:r w:rsidRPr="00182B95">
              <w:rPr>
                <w:bCs/>
              </w:rPr>
              <w:t xml:space="preserve">, </w:t>
            </w:r>
            <w:proofErr w:type="spellStart"/>
            <w:r w:rsidRPr="00182B95">
              <w:rPr>
                <w:bCs/>
              </w:rPr>
              <w:t>mengevaluasi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dan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meredesain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pembelajaran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kimia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denganpendekatan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pembelajaran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siswa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aktif</w:t>
            </w:r>
            <w:proofErr w:type="spellEnd"/>
            <w:r w:rsidRPr="00182B95">
              <w:rPr>
                <w:bCs/>
              </w:rPr>
              <w:t xml:space="preserve">, yang </w:t>
            </w:r>
            <w:proofErr w:type="spellStart"/>
            <w:r w:rsidRPr="00182B95">
              <w:rPr>
                <w:bCs/>
              </w:rPr>
              <w:t>memanfaatkan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potensi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lingkungan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setempat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sesuai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standar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proses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dan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mutu</w:t>
            </w:r>
            <w:proofErr w:type="spellEnd"/>
            <w:r w:rsidRPr="00182B95">
              <w:rPr>
                <w:bCs/>
              </w:rPr>
              <w:t xml:space="preserve"> yang </w:t>
            </w:r>
            <w:proofErr w:type="spellStart"/>
            <w:r w:rsidRPr="00182B95">
              <w:rPr>
                <w:bCs/>
              </w:rPr>
              <w:t>ditetapkan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  <w:rPr>
                <w:bCs/>
              </w:rPr>
            </w:pPr>
            <w:proofErr w:type="spellStart"/>
            <w:r w:rsidRPr="00182B95">
              <w:t>Mampu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merancang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mengembangkan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asessmen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dalam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pembelajaran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kimia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mengolah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menganalisis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dan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memaknai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hasil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asessmen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sebagai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balikan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untuk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peserta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didik</w:t>
            </w:r>
            <w:proofErr w:type="spellEnd"/>
            <w:r w:rsidRPr="00182B95">
              <w:t xml:space="preserve">, guru,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orang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tua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</w:pPr>
            <w:r w:rsidRPr="00182B95">
              <w:t>M</w:t>
            </w:r>
            <w:r w:rsidRPr="00182B95">
              <w:rPr>
                <w:lang w:val="id-ID"/>
              </w:rPr>
              <w:t>ampu memanfaatkan teknologi informasi</w:t>
            </w:r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komunikasi</w:t>
            </w:r>
            <w:proofErr w:type="spellEnd"/>
            <w:r w:rsidRPr="00182B95">
              <w:rPr>
                <w:lang w:val="id-ID"/>
              </w:rPr>
              <w:t xml:space="preserve"> baik secara mandiri maupun bekerja-sama untuk pembelajaran</w:t>
            </w:r>
            <w:r w:rsidRPr="00182B95">
              <w:t xml:space="preserve"> Kimia.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lang w:eastAsia="id-ID"/>
              </w:rPr>
            </w:pPr>
            <w:r w:rsidRPr="00182B95">
              <w:rPr>
                <w:lang w:val="id-ID"/>
              </w:rPr>
              <w:t xml:space="preserve">Mampu </w:t>
            </w:r>
            <w:proofErr w:type="spellStart"/>
            <w:r w:rsidRPr="00182B95">
              <w:t>merancang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rPr>
                <w:lang w:val="id-ID"/>
              </w:rPr>
              <w:t xml:space="preserve"> melaksanakan penelitian khususnya kimia hayati </w:t>
            </w:r>
          </w:p>
        </w:tc>
      </w:tr>
      <w:tr w:rsidR="00182B95" w:rsidRPr="00182B95" w:rsidTr="00182B95">
        <w:trPr>
          <w:trHeight w:val="296"/>
        </w:trPr>
        <w:tc>
          <w:tcPr>
            <w:tcW w:w="2093" w:type="dxa"/>
            <w:gridSpan w:val="3"/>
            <w:vMerge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apaian 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>embelajaran –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pengembangan program pembelajaran kimia </w:t>
            </w:r>
            <w:r w:rsidR="0074503D">
              <w:rPr>
                <w:rFonts w:ascii="Times New Roman" w:hAnsi="Times New Roman" w:cs="Times New Roman"/>
                <w:sz w:val="24"/>
                <w:szCs w:val="24"/>
              </w:rPr>
              <w:t xml:space="preserve">(P3K), diharapkan mahasiswa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Kimia FMIPA UNTAD, dapat: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Memahami perkembangan teori atom dan aspek eksperimental dari teori kuantum. 2. Mamahami dasar-dasar teori kuantum dan atom hydrogen. 3. Memahami ikatan kovalen dengan teori yang terkait serta karakteristiknya, 4. Memahami senyawa berikatan ion, energy kisi Kristal dan jari-jari ion, skala keelektronegatifan dan karakteristik ikatan ion. 5. Memahami senyawa polar dan antaraksi antar molekul, antaraksi donor-akseptor, gaya van der Waals, dan ikatan hydrogen, dan 6. Memahami penerapan ikatan kimia, sebagai senyawa kompleks, dan senyawa tuna electron.  Serta terampil mengaplikasikan dan  mengembangkan teori tersebut dalam kehidupan sehari-hari sehingga terwujud knowledge base economi (KBE) dengan penuh tanggung jawab, disiplin, mandiri, prestasi yang gemilang, dan kompetitip  namun tetap bersandar kepada Yang Maha Kuasa.</w:t>
            </w:r>
          </w:p>
        </w:tc>
      </w:tr>
      <w:tr w:rsidR="00E2035E" w:rsidRPr="00182B95" w:rsidTr="00182B95">
        <w:trPr>
          <w:trHeight w:val="345"/>
        </w:trPr>
        <w:tc>
          <w:tcPr>
            <w:tcW w:w="2093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DiskripsiSingkat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</w:p>
        </w:tc>
        <w:tc>
          <w:tcPr>
            <w:tcW w:w="11907" w:type="dxa"/>
            <w:gridSpan w:val="12"/>
            <w:tcBorders>
              <w:top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FC65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1. Teori atom dan aspek eksprimental dari teori kuantum, 2. Dasar-dasar teori kuantum dan atom hydrogen. 3. Ikatan kovalen dengan teori yang terkait serta karakteristiknya. 4. Iktan ion dan energy kisi Kristal serta jari-jari ion. 5. Senyawa polar dan antaraksi antar molekul, dan 6. penerapan ikatan kimia, sebagai senyawa kompleks, dan senyawa tuna ele</w:t>
            </w:r>
            <w:r w:rsidR="00FC65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tron</w:t>
            </w:r>
          </w:p>
        </w:tc>
      </w:tr>
      <w:tr w:rsidR="00E2035E" w:rsidRPr="00182B95" w:rsidTr="00182B95">
        <w:trPr>
          <w:trHeight w:val="345"/>
        </w:trPr>
        <w:tc>
          <w:tcPr>
            <w:tcW w:w="2093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Pokok Bahasan / Bahan Kajian</w:t>
            </w:r>
          </w:p>
        </w:tc>
        <w:tc>
          <w:tcPr>
            <w:tcW w:w="11907" w:type="dxa"/>
            <w:gridSpan w:val="12"/>
            <w:tcBorders>
              <w:top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:rsidR="00E2035E" w:rsidRPr="00182B95" w:rsidRDefault="00E2035E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proofErr w:type="spellStart"/>
            <w:r w:rsidRPr="00182B95">
              <w:t>Teori</w:t>
            </w:r>
            <w:proofErr w:type="spellEnd"/>
            <w:r w:rsidRPr="00182B95">
              <w:t xml:space="preserve"> atom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aspek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eksperimental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dari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teori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kuantum</w:t>
            </w:r>
            <w:proofErr w:type="spellEnd"/>
            <w:r w:rsidRPr="00182B95">
              <w:t xml:space="preserve">: </w:t>
            </w:r>
            <w:proofErr w:type="spellStart"/>
            <w:r w:rsidRPr="00182B95">
              <w:t>Pengantar</w:t>
            </w:r>
            <w:proofErr w:type="spellEnd"/>
            <w:r w:rsidRPr="00182B95">
              <w:t xml:space="preserve">. </w:t>
            </w:r>
            <w:proofErr w:type="spellStart"/>
            <w:r w:rsidRPr="00182B95">
              <w:t>Elektrom</w:t>
            </w:r>
            <w:proofErr w:type="spellEnd"/>
            <w:r w:rsidRPr="00182B95">
              <w:t xml:space="preserve">, atom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model atom. </w:t>
            </w:r>
            <w:proofErr w:type="spellStart"/>
            <w:r w:rsidRPr="00182B95">
              <w:t>Sifat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gelombang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partikel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dari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cahaya</w:t>
            </w:r>
            <w:proofErr w:type="spellEnd"/>
            <w:r w:rsidRPr="00182B95">
              <w:t xml:space="preserve">. </w:t>
            </w:r>
            <w:proofErr w:type="spellStart"/>
            <w:r w:rsidRPr="00182B95">
              <w:t>Radiasi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benda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hitam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teori</w:t>
            </w:r>
            <w:proofErr w:type="spellEnd"/>
            <w:r w:rsidRPr="00182B95">
              <w:t xml:space="preserve"> Planck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efek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fotolistrik</w:t>
            </w:r>
            <w:proofErr w:type="spellEnd"/>
            <w:r w:rsidRPr="00182B95">
              <w:t xml:space="preserve">. </w:t>
            </w:r>
            <w:proofErr w:type="spellStart"/>
            <w:r w:rsidRPr="00182B95">
              <w:t>Spektrum</w:t>
            </w:r>
            <w:proofErr w:type="spellEnd"/>
            <w:r w:rsidRPr="00182B95">
              <w:t xml:space="preserve"> atom </w:t>
            </w:r>
            <w:proofErr w:type="spellStart"/>
            <w:r w:rsidRPr="00182B95">
              <w:t>hidrogen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teori</w:t>
            </w:r>
            <w:proofErr w:type="spellEnd"/>
            <w:r w:rsidRPr="00182B95">
              <w:t xml:space="preserve"> atom Bohr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bilangan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kuantum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proofErr w:type="spellStart"/>
            <w:r w:rsidRPr="00182B95">
              <w:t>Dasar-dasar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teori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kuantum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atom hydrogen: </w:t>
            </w:r>
            <w:proofErr w:type="spellStart"/>
            <w:r w:rsidRPr="00182B95">
              <w:t>Pengantar</w:t>
            </w:r>
            <w:proofErr w:type="spellEnd"/>
            <w:r w:rsidRPr="00182B95">
              <w:t xml:space="preserve">. </w:t>
            </w:r>
            <w:proofErr w:type="spellStart"/>
            <w:r w:rsidRPr="00182B95">
              <w:t>Prinsip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ketaktentuan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sifat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gelombang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dari</w:t>
            </w:r>
            <w:proofErr w:type="spellEnd"/>
            <w:r w:rsidRPr="00182B95">
              <w:t xml:space="preserve"> electron. </w:t>
            </w:r>
            <w:proofErr w:type="spellStart"/>
            <w:r w:rsidRPr="00182B95">
              <w:t>Persamaan</w:t>
            </w:r>
            <w:proofErr w:type="spellEnd"/>
            <w:r w:rsidRPr="00182B95">
              <w:t xml:space="preserve"> Schrodinger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penyelesaiannya</w:t>
            </w:r>
            <w:proofErr w:type="spellEnd"/>
            <w:r w:rsidRPr="00182B95">
              <w:t xml:space="preserve">, Momentum </w:t>
            </w:r>
            <w:proofErr w:type="spellStart"/>
            <w:r w:rsidRPr="00182B95">
              <w:t>sudut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untuk</w:t>
            </w:r>
            <w:proofErr w:type="spellEnd"/>
            <w:r w:rsidRPr="00182B95">
              <w:t xml:space="preserve"> atom </w:t>
            </w:r>
            <w:proofErr w:type="spellStart"/>
            <w:r w:rsidRPr="00182B95">
              <w:t>seperti</w:t>
            </w:r>
            <w:proofErr w:type="spellEnd"/>
            <w:r w:rsidRPr="00182B95">
              <w:t xml:space="preserve"> hydrogen. </w:t>
            </w:r>
            <w:proofErr w:type="spellStart"/>
            <w:r w:rsidRPr="00182B95">
              <w:t>Prinsip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ekslusi</w:t>
            </w:r>
            <w:proofErr w:type="spellEnd"/>
            <w:r w:rsidRPr="00182B95">
              <w:t xml:space="preserve"> Pauli, </w:t>
            </w:r>
            <w:proofErr w:type="spellStart"/>
            <w:r w:rsidRPr="00182B95">
              <w:t>aturan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Hund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prinsip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Aufbau</w:t>
            </w:r>
            <w:proofErr w:type="spellEnd"/>
            <w:r w:rsidRPr="00182B95">
              <w:t xml:space="preserve">. </w:t>
            </w:r>
            <w:proofErr w:type="spellStart"/>
            <w:r w:rsidRPr="00182B95">
              <w:t>Simbol</w:t>
            </w:r>
            <w:proofErr w:type="spellEnd"/>
            <w:r w:rsidRPr="00182B95">
              <w:t xml:space="preserve"> term atom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spectrum unsure.</w:t>
            </w:r>
          </w:p>
          <w:p w:rsidR="00E2035E" w:rsidRPr="00182B95" w:rsidRDefault="00E2035E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proofErr w:type="spellStart"/>
            <w:r w:rsidRPr="00182B95">
              <w:t>Ikatan</w:t>
            </w:r>
            <w:proofErr w:type="spellEnd"/>
            <w:r w:rsidRPr="00182B95">
              <w:t xml:space="preserve"> </w:t>
            </w:r>
            <w:proofErr w:type="spellStart"/>
            <w:proofErr w:type="gramStart"/>
            <w:r w:rsidRPr="00182B95">
              <w:t>kovalen</w:t>
            </w:r>
            <w:proofErr w:type="spellEnd"/>
            <w:r w:rsidRPr="00182B95">
              <w:t xml:space="preserve"> :</w:t>
            </w:r>
            <w:proofErr w:type="gramEnd"/>
            <w:r w:rsidRPr="00182B95">
              <w:t xml:space="preserve"> </w:t>
            </w:r>
            <w:proofErr w:type="spellStart"/>
            <w:r w:rsidRPr="00182B95">
              <w:t>Pengantar</w:t>
            </w:r>
            <w:proofErr w:type="spellEnd"/>
            <w:r w:rsidRPr="00182B95">
              <w:t xml:space="preserve">. </w:t>
            </w:r>
            <w:proofErr w:type="spellStart"/>
            <w:r w:rsidRPr="00182B95">
              <w:t>Teori</w:t>
            </w:r>
            <w:proofErr w:type="spellEnd"/>
            <w:r w:rsidRPr="00182B95">
              <w:t xml:space="preserve"> MO, VB, </w:t>
            </w:r>
            <w:proofErr w:type="spellStart"/>
            <w:r w:rsidRPr="00182B95">
              <w:t>Ikatan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pusat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tiga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Karakteristik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senyawa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kovalen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proofErr w:type="spellStart"/>
            <w:r w:rsidRPr="00182B95">
              <w:t>Senyawa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berikatan</w:t>
            </w:r>
            <w:proofErr w:type="spellEnd"/>
            <w:r w:rsidRPr="00182B95">
              <w:t xml:space="preserve"> ion: </w:t>
            </w:r>
            <w:proofErr w:type="spellStart"/>
            <w:r w:rsidRPr="00182B95">
              <w:t>Pengantar</w:t>
            </w:r>
            <w:proofErr w:type="spellEnd"/>
            <w:r w:rsidRPr="00182B95">
              <w:t xml:space="preserve">. </w:t>
            </w:r>
            <w:proofErr w:type="spellStart"/>
            <w:r w:rsidRPr="00182B95">
              <w:t>Energi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kisi</w:t>
            </w:r>
            <w:proofErr w:type="spellEnd"/>
            <w:r w:rsidRPr="00182B95">
              <w:t xml:space="preserve"> </w:t>
            </w:r>
            <w:proofErr w:type="gramStart"/>
            <w:r w:rsidRPr="00182B95">
              <w:t xml:space="preserve">Kristal  </w:t>
            </w:r>
            <w:proofErr w:type="spellStart"/>
            <w:r w:rsidRPr="00182B95">
              <w:t>dan</w:t>
            </w:r>
            <w:proofErr w:type="spellEnd"/>
            <w:proofErr w:type="gramEnd"/>
            <w:r w:rsidRPr="00182B95">
              <w:t xml:space="preserve"> </w:t>
            </w:r>
            <w:proofErr w:type="spellStart"/>
            <w:r w:rsidRPr="00182B95">
              <w:t>jari-jari</w:t>
            </w:r>
            <w:proofErr w:type="spellEnd"/>
            <w:r w:rsidRPr="00182B95">
              <w:t xml:space="preserve"> ion, </w:t>
            </w:r>
            <w:proofErr w:type="spellStart"/>
            <w:r w:rsidRPr="00182B95">
              <w:t>skala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keelektronegatifan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karakteristik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ikatan</w:t>
            </w:r>
            <w:proofErr w:type="spellEnd"/>
            <w:r w:rsidRPr="00182B95">
              <w:t xml:space="preserve"> ion. </w:t>
            </w:r>
          </w:p>
          <w:p w:rsidR="00E2035E" w:rsidRPr="00182B95" w:rsidRDefault="00E2035E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proofErr w:type="spellStart"/>
            <w:r w:rsidRPr="00182B95">
              <w:t>Senyawa</w:t>
            </w:r>
            <w:proofErr w:type="spellEnd"/>
            <w:r w:rsidRPr="00182B95">
              <w:t xml:space="preserve"> polar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ataraksi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antar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molekul</w:t>
            </w:r>
            <w:proofErr w:type="spellEnd"/>
            <w:r w:rsidRPr="00182B95">
              <w:t xml:space="preserve">; </w:t>
            </w:r>
            <w:proofErr w:type="spellStart"/>
            <w:r w:rsidRPr="00182B95">
              <w:t>Pengantar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senyawa</w:t>
            </w:r>
            <w:proofErr w:type="spellEnd"/>
            <w:r w:rsidRPr="00182B95">
              <w:t xml:space="preserve"> polar, </w:t>
            </w:r>
            <w:proofErr w:type="spellStart"/>
            <w:r w:rsidRPr="00182B95">
              <w:t>antaraksi</w:t>
            </w:r>
            <w:proofErr w:type="spellEnd"/>
            <w:r w:rsidRPr="00182B95">
              <w:t xml:space="preserve"> donor-</w:t>
            </w:r>
            <w:proofErr w:type="spellStart"/>
            <w:r w:rsidRPr="00182B95">
              <w:t>akseptor</w:t>
            </w:r>
            <w:proofErr w:type="spellEnd"/>
            <w:r w:rsidRPr="00182B95">
              <w:t xml:space="preserve">, Gaya van </w:t>
            </w:r>
            <w:proofErr w:type="spellStart"/>
            <w:r w:rsidRPr="00182B95">
              <w:t>der</w:t>
            </w:r>
            <w:proofErr w:type="spellEnd"/>
            <w:r w:rsidRPr="00182B95">
              <w:t xml:space="preserve"> Waals,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ikatan</w:t>
            </w:r>
            <w:proofErr w:type="spellEnd"/>
            <w:r w:rsidRPr="00182B95">
              <w:t xml:space="preserve"> hydrogen</w:t>
            </w:r>
          </w:p>
          <w:p w:rsidR="00E2035E" w:rsidRPr="00182B95" w:rsidRDefault="00E2035E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  <w:rPr>
                <w:noProof/>
              </w:rPr>
            </w:pPr>
            <w:proofErr w:type="spellStart"/>
            <w:r w:rsidRPr="00182B95">
              <w:t>Penerapan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ikatan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kimia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sebagai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senyawa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kompleks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senyawa</w:t>
            </w:r>
            <w:proofErr w:type="spellEnd"/>
            <w:r w:rsidRPr="00182B95">
              <w:t xml:space="preserve"> tuna </w:t>
            </w:r>
            <w:r w:rsidR="00FC6599">
              <w:t>electron</w:t>
            </w:r>
          </w:p>
        </w:tc>
      </w:tr>
      <w:tr w:rsidR="00182B95" w:rsidRPr="00182B95" w:rsidTr="00182B95">
        <w:tc>
          <w:tcPr>
            <w:tcW w:w="2093" w:type="dxa"/>
            <w:gridSpan w:val="3"/>
            <w:vMerge w:val="restart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11907" w:type="dxa"/>
            <w:gridSpan w:val="12"/>
            <w:tcBorders>
              <w:bottom w:val="single" w:sz="8" w:space="0" w:color="auto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Utama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FFFFFF"/>
              <w:bottom w:val="single" w:sz="8" w:space="0" w:color="FFFFFF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 w:rsidRPr="00182B95">
              <w:t>Ikatan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struktur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molekul</w:t>
            </w:r>
            <w:proofErr w:type="spellEnd"/>
            <w:r w:rsidRPr="00182B95">
              <w:t xml:space="preserve">, N.M., </w:t>
            </w:r>
            <w:proofErr w:type="spellStart"/>
            <w:r w:rsidRPr="00182B95">
              <w:t>Surdia</w:t>
            </w:r>
            <w:proofErr w:type="spellEnd"/>
            <w:r w:rsidRPr="00182B95">
              <w:t>, 1993</w:t>
            </w:r>
          </w:p>
          <w:p w:rsidR="00E2035E" w:rsidRPr="00182B95" w:rsidRDefault="00FC6B4B" w:rsidP="002A2830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: </w:t>
            </w:r>
            <w:proofErr w:type="spellStart"/>
            <w:r>
              <w:t>teori</w:t>
            </w:r>
            <w:proofErr w:type="spellEnd"/>
            <w:r>
              <w:t xml:space="preserve"> domain </w:t>
            </w:r>
            <w:proofErr w:type="spellStart"/>
            <w:r>
              <w:t>ele</w:t>
            </w:r>
            <w:proofErr w:type="spellEnd"/>
            <w:r>
              <w:rPr>
                <w:lang w:val="id-ID"/>
              </w:rPr>
              <w:t>k</w:t>
            </w:r>
            <w:proofErr w:type="spellStart"/>
            <w:r w:rsidR="00E2035E" w:rsidRPr="00182B95">
              <w:t>tron</w:t>
            </w:r>
            <w:proofErr w:type="spellEnd"/>
            <w:r w:rsidR="00E2035E" w:rsidRPr="00182B95">
              <w:t xml:space="preserve">, </w:t>
            </w:r>
            <w:proofErr w:type="spellStart"/>
            <w:r w:rsidR="00E2035E" w:rsidRPr="00182B95">
              <w:t>Hiskia</w:t>
            </w:r>
            <w:proofErr w:type="spellEnd"/>
            <w:r w:rsidR="00E2035E" w:rsidRPr="00182B95">
              <w:t xml:space="preserve"> </w:t>
            </w:r>
            <w:proofErr w:type="spellStart"/>
            <w:r w:rsidR="00E2035E" w:rsidRPr="00182B95">
              <w:t>Achmad</w:t>
            </w:r>
            <w:proofErr w:type="spellEnd"/>
            <w:r w:rsidR="00E2035E" w:rsidRPr="00182B95">
              <w:t xml:space="preserve"> </w:t>
            </w:r>
            <w:proofErr w:type="spellStart"/>
            <w:r w:rsidR="00E2035E" w:rsidRPr="00182B95">
              <w:t>dan</w:t>
            </w:r>
            <w:proofErr w:type="spellEnd"/>
            <w:r w:rsidR="00E2035E" w:rsidRPr="00182B95">
              <w:t xml:space="preserve"> </w:t>
            </w:r>
            <w:proofErr w:type="spellStart"/>
            <w:r w:rsidR="00E2035E" w:rsidRPr="00182B95">
              <w:t>Lubna</w:t>
            </w:r>
            <w:proofErr w:type="spellEnd"/>
            <w:r w:rsidR="00E2035E" w:rsidRPr="00182B95">
              <w:t xml:space="preserve"> </w:t>
            </w:r>
            <w:proofErr w:type="spellStart"/>
            <w:r w:rsidR="00E2035E" w:rsidRPr="00182B95">
              <w:t>Baradja</w:t>
            </w:r>
            <w:proofErr w:type="spellEnd"/>
            <w:r w:rsidR="00E2035E" w:rsidRPr="00182B95">
              <w:t>, 2014</w:t>
            </w:r>
          </w:p>
          <w:p w:rsidR="00E2035E" w:rsidRPr="001C5BF0" w:rsidRDefault="00E2035E" w:rsidP="002A2830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82B95">
              <w:t xml:space="preserve">Physical Chemistry, </w:t>
            </w:r>
            <w:proofErr w:type="spellStart"/>
            <w:r w:rsidRPr="00182B95">
              <w:t>Laidler</w:t>
            </w:r>
            <w:proofErr w:type="spellEnd"/>
            <w:r w:rsidRPr="00182B95">
              <w:t xml:space="preserve">/ </w:t>
            </w:r>
            <w:proofErr w:type="spellStart"/>
            <w:r w:rsidRPr="00182B95">
              <w:t>Meiser</w:t>
            </w:r>
            <w:proofErr w:type="spellEnd"/>
            <w:r w:rsidRPr="00182B95">
              <w:t>, 3</w:t>
            </w:r>
            <w:r w:rsidRPr="00182B95">
              <w:rPr>
                <w:vertAlign w:val="superscript"/>
              </w:rPr>
              <w:t>RD</w:t>
            </w:r>
            <w:r w:rsidRPr="00182B95">
              <w:t xml:space="preserve"> Edition, Boston New York.</w:t>
            </w:r>
          </w:p>
          <w:p w:rsidR="001C5BF0" w:rsidRPr="00182B95" w:rsidRDefault="001C5BF0" w:rsidP="001C5BF0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lang w:val="id-ID"/>
              </w:rPr>
              <w:t>Jurnal Nasional dan Internasional yang mendukung</w:t>
            </w:r>
          </w:p>
        </w:tc>
      </w:tr>
      <w:tr w:rsidR="00182B95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8" w:space="0" w:color="auto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iCs/>
                <w:noProof/>
                <w:color w:val="000000"/>
                <w:sz w:val="24"/>
                <w:szCs w:val="24"/>
              </w:rPr>
              <w:t>Pendukung</w:t>
            </w:r>
            <w:r w:rsidRPr="00182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: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FFFFFF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62" w:hanging="462"/>
            </w:pPr>
            <w:proofErr w:type="spellStart"/>
            <w:r w:rsidRPr="00182B95">
              <w:rPr>
                <w:iCs/>
                <w:color w:val="000000"/>
              </w:rPr>
              <w:t>JurnalPembelajaran</w:t>
            </w:r>
            <w:proofErr w:type="spellEnd"/>
            <w:r w:rsidRPr="00182B95">
              <w:rPr>
                <w:iCs/>
                <w:color w:val="000000"/>
                <w:lang w:val="id-ID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baik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Nasional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maupun</w:t>
            </w:r>
            <w:proofErr w:type="spellEnd"/>
            <w:r w:rsidRPr="00182B95">
              <w:rPr>
                <w:iCs/>
                <w:color w:val="000000"/>
                <w:lang w:val="id-ID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Internasional</w:t>
            </w:r>
            <w:proofErr w:type="spellEnd"/>
            <w:r w:rsidRPr="00182B95">
              <w:rPr>
                <w:iCs/>
                <w:color w:val="000000"/>
              </w:rPr>
              <w:t>.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62" w:hanging="462"/>
            </w:pPr>
            <w:proofErr w:type="spellStart"/>
            <w:r w:rsidRPr="00182B95">
              <w:rPr>
                <w:iCs/>
                <w:color w:val="000000"/>
              </w:rPr>
              <w:t>Makalah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Nasional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dan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Internasional</w:t>
            </w:r>
            <w:proofErr w:type="spellEnd"/>
          </w:p>
        </w:tc>
      </w:tr>
      <w:tr w:rsidR="00E2035E" w:rsidRPr="00182B95" w:rsidTr="00182B95">
        <w:tc>
          <w:tcPr>
            <w:tcW w:w="2093" w:type="dxa"/>
            <w:gridSpan w:val="3"/>
            <w:vMerge w:val="restart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Media </w:t>
            </w: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Pembelajaran</w:t>
            </w:r>
          </w:p>
        </w:tc>
        <w:tc>
          <w:tcPr>
            <w:tcW w:w="5415" w:type="dxa"/>
            <w:gridSpan w:val="5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Perangkat lunak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492" w:type="dxa"/>
            <w:gridSpan w:val="7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Perangkatkeras :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1). Presentasi Power Point/Handout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2). Video Pembelajaran</w:t>
            </w:r>
          </w:p>
        </w:tc>
        <w:tc>
          <w:tcPr>
            <w:tcW w:w="6492" w:type="dxa"/>
            <w:gridSpan w:val="7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Laptop/Komputer</w:t>
            </w:r>
          </w:p>
        </w:tc>
      </w:tr>
      <w:tr w:rsidR="00E2035E" w:rsidRPr="00182B95" w:rsidTr="00182B95">
        <w:tc>
          <w:tcPr>
            <w:tcW w:w="2093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Teaching</w:t>
            </w:r>
          </w:p>
        </w:tc>
        <w:tc>
          <w:tcPr>
            <w:tcW w:w="11907" w:type="dxa"/>
            <w:gridSpan w:val="1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Prismawiryanti,S.Si.M.Si</w:t>
            </w:r>
          </w:p>
        </w:tc>
      </w:tr>
      <w:tr w:rsidR="00E2035E" w:rsidRPr="00182B95" w:rsidTr="00182B95">
        <w:tc>
          <w:tcPr>
            <w:tcW w:w="2093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Matakuliah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syarat</w:t>
            </w:r>
          </w:p>
        </w:tc>
        <w:tc>
          <w:tcPr>
            <w:tcW w:w="11907" w:type="dxa"/>
            <w:gridSpan w:val="1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TelahMengikuti Mata kuliah kimia Dasar 1 dan 2, serta kimia fisik 1.</w:t>
            </w:r>
          </w:p>
        </w:tc>
      </w:tr>
      <w:tr w:rsidR="00E2035E" w:rsidRPr="00182B95" w:rsidTr="00FC6B4B">
        <w:trPr>
          <w:trHeight w:val="1447"/>
        </w:trPr>
        <w:tc>
          <w:tcPr>
            <w:tcW w:w="738" w:type="dxa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</w:t>
            </w:r>
            <w:r w:rsidR="008B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temu</w:t>
            </w:r>
            <w:r w:rsidR="008B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Ke-</w:t>
            </w:r>
          </w:p>
        </w:tc>
        <w:tc>
          <w:tcPr>
            <w:tcW w:w="1922" w:type="dxa"/>
            <w:gridSpan w:val="3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Sub-CP-MK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r w:rsidR="008B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BentukPenilaian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Metode Pembelajaran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[ Estimasi</w:t>
            </w:r>
            <w:r w:rsid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182B95"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Waktu]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 Pembelajaran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[Pustaka]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BobotPenilaian (%)</w:t>
            </w:r>
          </w:p>
        </w:tc>
      </w:tr>
      <w:tr w:rsidR="00182B95" w:rsidRPr="00182B95" w:rsidTr="00182B95">
        <w:trPr>
          <w:trHeight w:val="416"/>
        </w:trPr>
        <w:tc>
          <w:tcPr>
            <w:tcW w:w="738" w:type="dxa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(2)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(5)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843" w:type="dxa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(7)</w:t>
            </w:r>
          </w:p>
        </w:tc>
      </w:tr>
      <w:tr w:rsidR="00E2035E" w:rsidRPr="00182B95" w:rsidTr="00FC6B4B">
        <w:trPr>
          <w:trHeight w:val="2967"/>
        </w:trPr>
        <w:tc>
          <w:tcPr>
            <w:tcW w:w="738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Menjunjungtingginilai relegius, Jujur, disiplin, kerja keras,  kemandirian, tanggungjawab,  dan menghargai prestasi. 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Mengetahui, dan memahami kewajiban dan hak setiap mahasiswa sesuai dengan keputusan bersama lewat kontrak perkuliahan</w:t>
            </w:r>
          </w:p>
          <w:p w:rsidR="00E2035E" w:rsidRPr="00182B95" w:rsidRDefault="00E2035E" w:rsidP="002A2830">
            <w:pPr>
              <w:spacing w:after="0" w:line="240" w:lineRule="auto"/>
              <w:ind w:left="176" w:hanging="283"/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Tugas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Kelompok</w:t>
            </w:r>
            <w:proofErr w:type="spellEnd"/>
            <w:r w:rsidRPr="00182B95">
              <w:t xml:space="preserve"> 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Tugas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individu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Tanggung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jawab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kehadiran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Ujian</w:t>
            </w:r>
            <w:proofErr w:type="spellEnd"/>
            <w:r w:rsidRPr="00182B95">
              <w:t xml:space="preserve"> Tengah semester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Ujian</w:t>
            </w:r>
            <w:proofErr w:type="spellEnd"/>
            <w:r w:rsidRPr="00182B95">
              <w:t xml:space="preserve"> semester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Kesepakatan bersama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(100 menit)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Pendahuluan  dan Kontrak perkuliahan</w:t>
            </w:r>
          </w:p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7F3" w:rsidRDefault="001117F3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7F3" w:rsidRDefault="001117F3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7F3" w:rsidRPr="00182B95" w:rsidRDefault="001117F3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Teori: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Tugas  : 25%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Kehadiran : 5%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UTS  : 35%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US     : 35%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Praktikum : pengembangan program pembelajaran</w:t>
            </w:r>
          </w:p>
        </w:tc>
      </w:tr>
      <w:tr w:rsidR="00E2035E" w:rsidRPr="00182B95" w:rsidTr="00FC6B4B">
        <w:trPr>
          <w:trHeight w:val="4044"/>
        </w:trPr>
        <w:tc>
          <w:tcPr>
            <w:tcW w:w="738" w:type="dxa"/>
            <w:shd w:val="clear" w:color="auto" w:fill="FFFFFF" w:themeFill="background1"/>
          </w:tcPr>
          <w:p w:rsidR="00E2035E" w:rsidRPr="00182B95" w:rsidRDefault="00E2035E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</w:t>
            </w:r>
            <w:r w:rsidR="0019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Memahami  perkembangan teori atom, aspek eksprimental dan teori kuantum. 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853D62"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perkembangan teori atom, mulai dari teori atom Dalton sampai teori atom </w:t>
            </w:r>
          </w:p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3D62"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peranan elektron pada setiap perkembangan teori atom</w:t>
            </w:r>
          </w:p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3D62"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 xml:space="preserve"> peranan elektron yang bersifat sebagai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gelombang dan partikel dari cahaya</w:t>
            </w:r>
          </w:p>
          <w:p w:rsidR="00E2035E" w:rsidRPr="00182B95" w:rsidRDefault="00FC6B4B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3D62"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teori </w:t>
            </w:r>
            <w:r w:rsidR="00E2035E"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Planck dan efek fotolistrik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Tugas I. 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Tugas 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Teori atom dan aspek eksperimental dari teori kuantum: Pengantar. Elektro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, atom dan model atom. Sifat gelombang dan partikel dari cahaya. Radiasi benda hitam, teori Planck dan efek fotolistrik. Spektrum atom hidrogen, teori atom Bohr dan bilangan kuantum</w:t>
            </w:r>
          </w:p>
          <w:p w:rsidR="001117F3" w:rsidRPr="00182B95" w:rsidRDefault="001117F3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10% total tugas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1918B8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2035E"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Memahami dasar-dasar teori kuantum dan atom hidrogen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3D62"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teori 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>dasar-dasar teori kuatum atom hi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drogen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3D62"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prinsip ketaktentuan dan sifat gelombang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3. Menuliskan persamaan schr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dinger dan penyelesaiannya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4. Menentukan momentum sudut untuk atom seperti h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drogen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53D62"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prinsip ekslusi Pauli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53D62"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aturan Hund dan Afbau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Tugas 2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Tugas 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  <w:p w:rsidR="00E2035E" w:rsidRPr="00182B95" w:rsidRDefault="00E2035E" w:rsidP="002A2830">
            <w:pPr>
              <w:pStyle w:val="ListParagraph"/>
              <w:ind w:left="420"/>
              <w:rPr>
                <w:b/>
                <w:bCs/>
                <w:lang w:eastAsia="id-ID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Dasar-dasar teori kuantum dan atom hydrogen: Pengantar. Prinsip ketaktentuan dan sifat gelombang dari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 xml:space="preserve"> elek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tron. Persamaan Schr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dinger dan penyelesaiannya, Momentum sudut untuk atom seperti h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drogen. Prinsip ekslusi Pauli, aturan Hund dan prinsip Aufbau. Simbol term atom dan spe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trum unsur.</w:t>
            </w:r>
          </w:p>
          <w:p w:rsidR="001117F3" w:rsidRPr="00182B95" w:rsidRDefault="001117F3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10% total tugas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E2035E"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Memahami ikatan kovalen, teori MO, </w:t>
            </w:r>
            <w:r w:rsidR="005A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VB </w:t>
            </w: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dan karakteristiknya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.  Menggambarkan ikatan kovalen berdasarkan struktur lewis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53D62">
              <w:rPr>
                <w:rFonts w:ascii="Times New Roman" w:hAnsi="Times New Roman" w:cs="Times New Roman"/>
                <w:bCs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ikatan kovalen berdasarkan teori MO dan BV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53D62">
              <w:rPr>
                <w:rFonts w:ascii="Times New Roman" w:hAnsi="Times New Roman" w:cs="Times New Roman"/>
                <w:bCs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ikatan kovalen berdasarkan karakteristiknya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853D62">
              <w:rPr>
                <w:rFonts w:ascii="Times New Roman" w:hAnsi="Times New Roman" w:cs="Times New Roman"/>
                <w:bCs/>
                <w:sz w:val="24"/>
                <w:szCs w:val="24"/>
              </w:rPr>
              <w:t>Mendiskripsikan</w:t>
            </w: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ikatan kovalen pusat tiga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Tugas individu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 .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Ikatan kovalen : Pengantar. Teori MO, VB, Ikatan pusat tiga, Karakteristik senyawa kovalen</w:t>
            </w:r>
          </w:p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7F3" w:rsidRPr="00182B95" w:rsidRDefault="001117F3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Penilaian Individu  masing-masing (10%) dari total tugas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2A2830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19" w:type="dxa"/>
            <w:gridSpan w:val="1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Evaluasi : Ujian Tengah Semester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UTS 35%</w:t>
            </w: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2035E"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Memahami ikatan ion, energ</w:t>
            </w:r>
            <w:r w:rsidR="00FC6B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kisi dan jari-jari ion, skala keelektronegatifan dan karakteristik ikatan ion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182B95" w:rsidRDefault="00853D62" w:rsidP="002A2830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Mendiskripsikan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dengan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contoh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ikatan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ion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proofErr w:type="spellStart"/>
            <w:r w:rsidRPr="00182B95">
              <w:rPr>
                <w:bCs/>
                <w:lang w:eastAsia="id-ID"/>
              </w:rPr>
              <w:t>Menentukan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besarnya</w:t>
            </w:r>
            <w:proofErr w:type="spellEnd"/>
            <w:r w:rsidRPr="00182B95">
              <w:rPr>
                <w:bCs/>
                <w:lang w:eastAsia="id-ID"/>
              </w:rPr>
              <w:t xml:space="preserve"> energy </w:t>
            </w:r>
            <w:proofErr w:type="spellStart"/>
            <w:r w:rsidRPr="00182B95">
              <w:rPr>
                <w:bCs/>
                <w:lang w:eastAsia="id-ID"/>
              </w:rPr>
              <w:t>kisi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sautu</w:t>
            </w:r>
            <w:proofErr w:type="spellEnd"/>
            <w:r w:rsidRPr="00182B95">
              <w:rPr>
                <w:bCs/>
                <w:lang w:eastAsia="id-ID"/>
              </w:rPr>
              <w:t xml:space="preserve"> Kristal </w:t>
            </w:r>
            <w:proofErr w:type="spellStart"/>
            <w:r w:rsidRPr="00182B95">
              <w:rPr>
                <w:bCs/>
                <w:lang w:eastAsia="id-ID"/>
              </w:rPr>
              <w:t>berikatan</w:t>
            </w:r>
            <w:proofErr w:type="spellEnd"/>
            <w:r w:rsidRPr="00182B95">
              <w:rPr>
                <w:bCs/>
                <w:lang w:eastAsia="id-ID"/>
              </w:rPr>
              <w:t xml:space="preserve"> ion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proofErr w:type="spellStart"/>
            <w:r w:rsidRPr="00182B95">
              <w:rPr>
                <w:bCs/>
                <w:lang w:eastAsia="id-ID"/>
              </w:rPr>
              <w:t>Menentukan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besar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jari</w:t>
            </w:r>
            <w:proofErr w:type="spellEnd"/>
            <w:r w:rsidRPr="00182B95">
              <w:rPr>
                <w:bCs/>
                <w:lang w:eastAsia="id-ID"/>
              </w:rPr>
              <w:t xml:space="preserve">- </w:t>
            </w:r>
            <w:proofErr w:type="spellStart"/>
            <w:r w:rsidRPr="00182B95">
              <w:rPr>
                <w:bCs/>
                <w:lang w:eastAsia="id-ID"/>
              </w:rPr>
              <w:t>jari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ikatan</w:t>
            </w:r>
            <w:proofErr w:type="spellEnd"/>
            <w:r w:rsidRPr="00182B95">
              <w:rPr>
                <w:bCs/>
                <w:lang w:eastAsia="id-ID"/>
              </w:rPr>
              <w:t xml:space="preserve"> ion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proofErr w:type="spellStart"/>
            <w:r w:rsidRPr="00182B95">
              <w:rPr>
                <w:bCs/>
                <w:lang w:eastAsia="id-ID"/>
              </w:rPr>
              <w:t>Menentukan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kecendrungan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berikatan</w:t>
            </w:r>
            <w:proofErr w:type="spellEnd"/>
            <w:r w:rsidRPr="00182B95">
              <w:rPr>
                <w:bCs/>
                <w:lang w:eastAsia="id-ID"/>
              </w:rPr>
              <w:t xml:space="preserve"> ion </w:t>
            </w:r>
            <w:proofErr w:type="spellStart"/>
            <w:r w:rsidRPr="00182B95">
              <w:rPr>
                <w:bCs/>
                <w:lang w:eastAsia="id-ID"/>
              </w:rPr>
              <w:t>berdasarkan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skala</w:t>
            </w:r>
            <w:proofErr w:type="spellEnd"/>
            <w:r w:rsidRPr="00182B95">
              <w:rPr>
                <w:bCs/>
                <w:lang w:eastAsia="id-ID"/>
              </w:rPr>
              <w:t xml:space="preserve">  </w:t>
            </w:r>
            <w:proofErr w:type="spellStart"/>
            <w:r w:rsidRPr="00182B95">
              <w:rPr>
                <w:bCs/>
                <w:lang w:eastAsia="id-ID"/>
              </w:rPr>
              <w:t>kelektronegatifan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proofErr w:type="spellStart"/>
            <w:r w:rsidRPr="00182B95">
              <w:rPr>
                <w:bCs/>
                <w:lang w:eastAsia="id-ID"/>
              </w:rPr>
              <w:t>Menentukan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karakteristik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ikatan</w:t>
            </w:r>
            <w:proofErr w:type="spellEnd"/>
            <w:r w:rsidRPr="00182B95">
              <w:rPr>
                <w:bCs/>
                <w:lang w:eastAsia="id-ID"/>
              </w:rPr>
              <w:t xml:space="preserve"> ion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Tugas 5 dan 6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117F3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Senyawa berikatan ion: Pengantar. Energi kisi Kristal  dan jari-jari ion, skala keelektronegatifan dan karakteristik ikatan ion</w:t>
            </w:r>
          </w:p>
          <w:p w:rsidR="001117F3" w:rsidRDefault="001117F3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5E" w:rsidRPr="00182B95" w:rsidRDefault="001117F3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  <w:r w:rsidR="00E2035E"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Penilaian Individu  masing-masing (10%) dari total tugas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2035E"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Memahami bentuk ikatan suatu senyawa berdasarkan kepolarannya  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pStyle w:val="ListParagraph"/>
              <w:numPr>
                <w:ilvl w:val="0"/>
                <w:numId w:val="6"/>
              </w:numPr>
              <w:rPr>
                <w:bCs/>
                <w:lang w:eastAsia="id-ID"/>
              </w:rPr>
            </w:pPr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Mentukan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batas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kepolaran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suatu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senyawa</w:t>
            </w:r>
            <w:proofErr w:type="spellEnd"/>
          </w:p>
          <w:p w:rsidR="00E2035E" w:rsidRPr="00182B95" w:rsidRDefault="00853D62" w:rsidP="002A2830">
            <w:pPr>
              <w:pStyle w:val="ListParagraph"/>
              <w:numPr>
                <w:ilvl w:val="0"/>
                <w:numId w:val="6"/>
              </w:numPr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Mendiskripsikan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antaraksi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yang </w:t>
            </w:r>
            <w:proofErr w:type="spellStart"/>
            <w:r w:rsidR="00E2035E" w:rsidRPr="00182B95">
              <w:rPr>
                <w:bCs/>
                <w:lang w:eastAsia="id-ID"/>
              </w:rPr>
              <w:t>dapat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terjadi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dari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suatu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senyawa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berdasarkan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antaraksi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donor-</w:t>
            </w:r>
            <w:proofErr w:type="spellStart"/>
            <w:r w:rsidR="00E2035E" w:rsidRPr="00182B95">
              <w:rPr>
                <w:bCs/>
                <w:lang w:eastAsia="id-ID"/>
              </w:rPr>
              <w:t>akseptor</w:t>
            </w:r>
            <w:proofErr w:type="spellEnd"/>
          </w:p>
          <w:p w:rsidR="00E2035E" w:rsidRPr="00182B95" w:rsidRDefault="00853D62" w:rsidP="002A2830">
            <w:pPr>
              <w:pStyle w:val="ListParagraph"/>
              <w:numPr>
                <w:ilvl w:val="0"/>
                <w:numId w:val="6"/>
              </w:numPr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lastRenderedPageBreak/>
              <w:t>Mendiskripsikan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terjadinya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antaraksi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van </w:t>
            </w:r>
            <w:proofErr w:type="spellStart"/>
            <w:r w:rsidR="00E2035E" w:rsidRPr="00182B95">
              <w:rPr>
                <w:bCs/>
                <w:lang w:eastAsia="id-ID"/>
              </w:rPr>
              <w:t>der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Waals</w:t>
            </w:r>
          </w:p>
          <w:p w:rsidR="00E2035E" w:rsidRPr="00182B95" w:rsidRDefault="00853D62" w:rsidP="002A2830">
            <w:pPr>
              <w:pStyle w:val="ListParagraph"/>
              <w:numPr>
                <w:ilvl w:val="0"/>
                <w:numId w:val="6"/>
              </w:numPr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Mendiskripsikan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terbentuknya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proofErr w:type="spellStart"/>
            <w:r w:rsidR="00E2035E" w:rsidRPr="00182B95">
              <w:rPr>
                <w:bCs/>
                <w:lang w:eastAsia="id-ID"/>
              </w:rPr>
              <w:t>ikatan</w:t>
            </w:r>
            <w:proofErr w:type="spellEnd"/>
            <w:r w:rsidR="00E2035E" w:rsidRPr="00182B95">
              <w:rPr>
                <w:bCs/>
                <w:lang w:eastAsia="id-ID"/>
              </w:rPr>
              <w:t xml:space="preserve"> </w:t>
            </w:r>
            <w:r w:rsidR="001918B8">
              <w:rPr>
                <w:bCs/>
                <w:lang w:eastAsia="id-ID"/>
              </w:rPr>
              <w:t>hydrogen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Tugas ;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Individu 8,9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pembelajaran (inovatif) 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Default="00E2035E" w:rsidP="002A28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Senyawa polar dan ataraksi antar molekul; Pengantar, senyawa polar, antaraksi donor-akseptor, Gaya van der Waals, dan ikatan hydrogen</w:t>
            </w:r>
          </w:p>
          <w:p w:rsidR="001117F3" w:rsidRPr="00182B95" w:rsidRDefault="001117F3" w:rsidP="002A28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Penilaian individu, masing –masing  10%  dari total nilai tugas.</w:t>
            </w: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E2035E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19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9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Memahami penerapan ikatan kimia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pStyle w:val="ListParagraph"/>
              <w:numPr>
                <w:ilvl w:val="0"/>
                <w:numId w:val="7"/>
              </w:numPr>
              <w:rPr>
                <w:bCs/>
                <w:lang w:eastAsia="id-ID"/>
              </w:rPr>
            </w:pPr>
            <w:proofErr w:type="spellStart"/>
            <w:r w:rsidRPr="00182B95">
              <w:rPr>
                <w:bCs/>
                <w:lang w:eastAsia="id-ID"/>
              </w:rPr>
              <w:t>Menerapkan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ikatan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kimia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dalam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bentuk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kehidupan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secara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kompleks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7"/>
              </w:numPr>
              <w:rPr>
                <w:bCs/>
                <w:lang w:eastAsia="id-ID"/>
              </w:rPr>
            </w:pPr>
            <w:proofErr w:type="spellStart"/>
            <w:r w:rsidRPr="00182B95">
              <w:rPr>
                <w:bCs/>
                <w:lang w:eastAsia="id-ID"/>
              </w:rPr>
              <w:t>Menerapkan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ikatan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kimia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proofErr w:type="spellStart"/>
            <w:r w:rsidRPr="00182B95">
              <w:rPr>
                <w:bCs/>
                <w:lang w:eastAsia="id-ID"/>
              </w:rPr>
              <w:t>berdasarkan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  <w:bookmarkStart w:id="0" w:name="_GoBack"/>
            <w:bookmarkEnd w:id="0"/>
            <w:proofErr w:type="spellStart"/>
            <w:r w:rsidRPr="00182B95">
              <w:rPr>
                <w:bCs/>
                <w:lang w:eastAsia="id-ID"/>
              </w:rPr>
              <w:t>elektron</w:t>
            </w:r>
            <w:proofErr w:type="spellEnd"/>
            <w:r w:rsidRPr="00182B95">
              <w:rPr>
                <w:bCs/>
                <w:lang w:eastAsia="id-ID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Tugas : Individu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Pembelajaran (inovatif) 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Default="00E2035E" w:rsidP="001117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Penerapan ikatan kimia, sebagai senyawa kompleks, dan senyawa tuna elektron</w:t>
            </w:r>
          </w:p>
          <w:p w:rsidR="001117F3" w:rsidRDefault="001117F3" w:rsidP="001117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7F3" w:rsidRPr="00182B95" w:rsidRDefault="001117F3" w:rsidP="001117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Penilaian Individu  masing-masing (10%) dari total nilai tugas</w:t>
            </w: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E2035E" w:rsidP="001918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19" w:type="dxa"/>
            <w:gridSpan w:val="1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Evaluasi dan Analisis perkuliahan Ikatan Kimia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US 35%</w:t>
            </w:r>
          </w:p>
        </w:tc>
      </w:tr>
    </w:tbl>
    <w:p w:rsidR="00BF1364" w:rsidRDefault="00BF1364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Pr="00182B95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Pr="00182B95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BD7" w:rsidRPr="00182B95" w:rsidSect="00E2035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34B"/>
    <w:multiLevelType w:val="hybridMultilevel"/>
    <w:tmpl w:val="2EACC9F4"/>
    <w:lvl w:ilvl="0" w:tplc="E3085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4475"/>
    <w:multiLevelType w:val="hybridMultilevel"/>
    <w:tmpl w:val="6058A8CA"/>
    <w:lvl w:ilvl="0" w:tplc="374CC9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B0C0BDC"/>
    <w:multiLevelType w:val="hybridMultilevel"/>
    <w:tmpl w:val="DF6485CA"/>
    <w:lvl w:ilvl="0" w:tplc="D0863EC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16946C1B"/>
    <w:multiLevelType w:val="hybridMultilevel"/>
    <w:tmpl w:val="2A8A5F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50B7D"/>
    <w:multiLevelType w:val="hybridMultilevel"/>
    <w:tmpl w:val="B04A79C6"/>
    <w:lvl w:ilvl="0" w:tplc="CBD8CB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7032AC4"/>
    <w:multiLevelType w:val="hybridMultilevel"/>
    <w:tmpl w:val="ACB42382"/>
    <w:lvl w:ilvl="0" w:tplc="76204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95B280B"/>
    <w:multiLevelType w:val="hybridMultilevel"/>
    <w:tmpl w:val="F968C09C"/>
    <w:lvl w:ilvl="0" w:tplc="EA2086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0F538E0"/>
    <w:multiLevelType w:val="hybridMultilevel"/>
    <w:tmpl w:val="5CB634A4"/>
    <w:lvl w:ilvl="0" w:tplc="78F4C244">
      <w:start w:val="1"/>
      <w:numFmt w:val="decimal"/>
      <w:lvlText w:val="%1)"/>
      <w:lvlJc w:val="left"/>
      <w:pPr>
        <w:ind w:left="720" w:hanging="360"/>
      </w:pPr>
      <w:rPr>
        <w:rFonts w:cs="TimesNewRoman,Ital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C340F"/>
    <w:multiLevelType w:val="hybridMultilevel"/>
    <w:tmpl w:val="171041F4"/>
    <w:lvl w:ilvl="0" w:tplc="83445E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E2035E"/>
    <w:rsid w:val="001117F3"/>
    <w:rsid w:val="00182B95"/>
    <w:rsid w:val="001918B8"/>
    <w:rsid w:val="001C5BF0"/>
    <w:rsid w:val="00266778"/>
    <w:rsid w:val="002A2830"/>
    <w:rsid w:val="00305E38"/>
    <w:rsid w:val="003C26EF"/>
    <w:rsid w:val="005A5BC5"/>
    <w:rsid w:val="00737C8C"/>
    <w:rsid w:val="0074503D"/>
    <w:rsid w:val="00853D62"/>
    <w:rsid w:val="008B2A45"/>
    <w:rsid w:val="008B2BD7"/>
    <w:rsid w:val="00A5438F"/>
    <w:rsid w:val="00BF1364"/>
    <w:rsid w:val="00C35FCF"/>
    <w:rsid w:val="00D268FD"/>
    <w:rsid w:val="00E2035E"/>
    <w:rsid w:val="00EF2453"/>
    <w:rsid w:val="00F25BF2"/>
    <w:rsid w:val="00F96A7A"/>
    <w:rsid w:val="00FC6599"/>
    <w:rsid w:val="00FC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203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2035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western">
    <w:name w:val="western"/>
    <w:basedOn w:val="Normal"/>
    <w:rsid w:val="00E2035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7C6B-C8B1-4038-B018-D89A563D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2020-09-01T02:03:00Z</dcterms:created>
  <dcterms:modified xsi:type="dcterms:W3CDTF">2020-09-01T02:03:00Z</dcterms:modified>
</cp:coreProperties>
</file>