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8C" w:rsidRPr="00CB5849" w:rsidRDefault="00CB5849" w:rsidP="00D84F8C">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23F5E" w:rsidRPr="009066D0" w:rsidRDefault="009066D0" w:rsidP="00423F5E">
      <w:pPr>
        <w:pStyle w:val="NoSpacing"/>
        <w:rPr>
          <w:rFonts w:ascii="Adobe Garamond Pro Bold" w:hAnsi="Adobe Garamond Pro Bold"/>
          <w:b/>
          <w:bCs/>
          <w:sz w:val="40"/>
          <w:szCs w:val="40"/>
        </w:rPr>
      </w:pPr>
      <w:r w:rsidRPr="009066D0">
        <w:rPr>
          <w:rFonts w:ascii="Adobe Garamond Pro Bold" w:hAnsi="Adobe Garamond Pro Bold"/>
          <w:b/>
          <w:bCs/>
          <w:sz w:val="40"/>
          <w:szCs w:val="40"/>
        </w:rPr>
        <w:t xml:space="preserve">RENCANA PEMBELAJARAN SMESTER </w:t>
      </w:r>
    </w:p>
    <w:p w:rsidR="009066D0" w:rsidRPr="009066D0" w:rsidRDefault="009066D0" w:rsidP="00423F5E">
      <w:pPr>
        <w:pStyle w:val="NoSpacing"/>
        <w:rPr>
          <w:rFonts w:ascii="Calibri" w:hAnsi="Calibri"/>
          <w:b/>
          <w:bCs/>
          <w:sz w:val="24"/>
          <w:szCs w:val="24"/>
        </w:rPr>
      </w:pPr>
      <w:r w:rsidRPr="009066D0">
        <w:rPr>
          <w:rFonts w:ascii="Adobe Garamond Pro Bold" w:hAnsi="Adobe Garamond Pro Bold"/>
          <w:b/>
          <w:bCs/>
          <w:sz w:val="40"/>
          <w:szCs w:val="40"/>
        </w:rPr>
        <w:t>(RPS)</w:t>
      </w:r>
    </w:p>
    <w:p w:rsidR="00423F5E" w:rsidRDefault="00423F5E" w:rsidP="00423F5E">
      <w:pPr>
        <w:pStyle w:val="NoSpacing"/>
        <w:rPr>
          <w:sz w:val="24"/>
          <w:szCs w:val="24"/>
        </w:rPr>
      </w:pPr>
    </w:p>
    <w:p w:rsidR="00423F5E" w:rsidRPr="009066D0" w:rsidRDefault="00423F5E" w:rsidP="00305095">
      <w:pPr>
        <w:pStyle w:val="NoSpacing"/>
        <w:rPr>
          <w:rFonts w:ascii="Cambria" w:hAnsi="Cambria" w:cs="Arial"/>
          <w:b/>
          <w:sz w:val="32"/>
          <w:szCs w:val="32"/>
          <w:lang w:val="id-ID"/>
        </w:rPr>
      </w:pPr>
      <w:r w:rsidRPr="009066D0">
        <w:rPr>
          <w:rFonts w:ascii="Cambria" w:hAnsi="Cambria" w:cs="Arial"/>
          <w:b/>
          <w:sz w:val="32"/>
          <w:szCs w:val="32"/>
        </w:rPr>
        <w:t>MATA KULIAH</w:t>
      </w:r>
      <w:r w:rsidRPr="009066D0">
        <w:rPr>
          <w:rFonts w:ascii="Cambria" w:hAnsi="Cambria" w:cs="Arial"/>
          <w:b/>
          <w:sz w:val="32"/>
          <w:szCs w:val="32"/>
          <w:lang w:val="id-ID"/>
        </w:rPr>
        <w:t xml:space="preserve"> </w:t>
      </w:r>
      <w:r w:rsidR="00305095" w:rsidRPr="009066D0">
        <w:rPr>
          <w:rFonts w:ascii="Cambria" w:hAnsi="Cambria" w:cs="Arial"/>
          <w:b/>
          <w:sz w:val="32"/>
          <w:szCs w:val="32"/>
        </w:rPr>
        <w:t>PENDIDIKAN AGAMA ISLAM</w:t>
      </w:r>
      <w:r w:rsidRPr="009066D0">
        <w:rPr>
          <w:rFonts w:ascii="Cambria" w:hAnsi="Cambria" w:cs="Arial"/>
          <w:b/>
          <w:sz w:val="32"/>
          <w:szCs w:val="32"/>
          <w:lang w:val="id-ID"/>
        </w:rPr>
        <w:t xml:space="preserve"> UMUM </w:t>
      </w:r>
    </w:p>
    <w:p w:rsidR="00423F5E" w:rsidRPr="009066D0" w:rsidRDefault="00423F5E" w:rsidP="00423F5E">
      <w:pPr>
        <w:pStyle w:val="NoSpacing"/>
        <w:rPr>
          <w:rFonts w:ascii="Cambria" w:hAnsi="Cambria" w:cs="Times New Roman"/>
          <w:sz w:val="28"/>
          <w:szCs w:val="28"/>
          <w:lang w:val="en-GB"/>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rFonts w:ascii="Microsoft New Tai Lue" w:hAnsi="Microsoft New Tai Lue" w:cs="Microsoft New Tai Lue"/>
          <w:noProof/>
          <w:sz w:val="24"/>
          <w:szCs w:val="24"/>
        </w:rPr>
      </w:pPr>
      <w:r>
        <w:rPr>
          <w:noProof/>
        </w:rPr>
        <w:drawing>
          <wp:anchor distT="0" distB="0" distL="114300" distR="114300" simplePos="0" relativeHeight="251667456" behindDoc="1" locked="0" layoutInCell="1" allowOverlap="1">
            <wp:simplePos x="0" y="0"/>
            <wp:positionH relativeFrom="column">
              <wp:posOffset>1917198</wp:posOffset>
            </wp:positionH>
            <wp:positionV relativeFrom="paragraph">
              <wp:posOffset>156993</wp:posOffset>
            </wp:positionV>
            <wp:extent cx="1871330" cy="1847492"/>
            <wp:effectExtent l="19050" t="0" r="0" b="0"/>
            <wp:wrapNone/>
            <wp:docPr id="4" name="Picture 4" descr="Description: LOGO PA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ASCA"/>
                    <pic:cNvPicPr>
                      <a:picLocks noChangeAspect="1" noChangeArrowheads="1"/>
                    </pic:cNvPicPr>
                  </pic:nvPicPr>
                  <pic:blipFill>
                    <a:blip r:embed="rId6">
                      <a:lum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7967" cy="1844172"/>
                    </a:xfrm>
                    <a:prstGeom prst="rect">
                      <a:avLst/>
                    </a:prstGeom>
                    <a:noFill/>
                  </pic:spPr>
                </pic:pic>
              </a:graphicData>
            </a:graphic>
          </wp:anchor>
        </w:drawing>
      </w: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Calibri" w:hAnsi="Calibri" w:cs="Times New Roman"/>
          <w:sz w:val="24"/>
          <w:szCs w:val="24"/>
          <w:lang w:val="en-GB"/>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lang w:val="id-ID"/>
        </w:rPr>
      </w:pPr>
    </w:p>
    <w:p w:rsidR="00423F5E" w:rsidRDefault="00423F5E" w:rsidP="00423F5E">
      <w:pPr>
        <w:pStyle w:val="NoSpacing"/>
        <w:rPr>
          <w:sz w:val="24"/>
          <w:szCs w:val="24"/>
          <w:lang w:val="id-ID"/>
        </w:rPr>
      </w:pPr>
    </w:p>
    <w:p w:rsidR="00423F5E" w:rsidRPr="009066D0" w:rsidRDefault="00423F5E" w:rsidP="00423F5E">
      <w:pPr>
        <w:pStyle w:val="NoSpacing"/>
        <w:rPr>
          <w:rFonts w:ascii="Cambria" w:hAnsi="Cambria" w:cstheme="minorHAnsi"/>
          <w:b/>
          <w:bCs/>
          <w:sz w:val="32"/>
          <w:szCs w:val="32"/>
          <w:lang w:val="id-ID"/>
        </w:rPr>
      </w:pPr>
      <w:r w:rsidRPr="009066D0">
        <w:rPr>
          <w:rFonts w:ascii="Cambria" w:hAnsi="Cambria" w:cstheme="minorHAnsi"/>
          <w:b/>
          <w:bCs/>
          <w:sz w:val="32"/>
          <w:szCs w:val="32"/>
        </w:rPr>
        <w:t xml:space="preserve">UNIVERSITAS </w:t>
      </w:r>
      <w:r w:rsidRPr="009066D0">
        <w:rPr>
          <w:rFonts w:ascii="Cambria" w:hAnsi="Cambria" w:cstheme="minorHAnsi"/>
          <w:b/>
          <w:bCs/>
          <w:sz w:val="32"/>
          <w:szCs w:val="32"/>
          <w:lang w:val="id-ID"/>
        </w:rPr>
        <w:t>TADULAKO</w:t>
      </w:r>
    </w:p>
    <w:p w:rsidR="00423F5E" w:rsidRPr="009066D0" w:rsidRDefault="00423F5E" w:rsidP="00423F5E">
      <w:pPr>
        <w:pStyle w:val="NoSpacing"/>
        <w:rPr>
          <w:rFonts w:ascii="Cambria" w:hAnsi="Cambria" w:cstheme="minorHAnsi"/>
          <w:b/>
          <w:bCs/>
          <w:sz w:val="32"/>
          <w:szCs w:val="32"/>
          <w:lang w:val="en-GB"/>
        </w:rPr>
      </w:pPr>
      <w:r w:rsidRPr="009066D0">
        <w:rPr>
          <w:rFonts w:ascii="Cambria" w:hAnsi="Cambria" w:cstheme="minorHAnsi"/>
          <w:b/>
          <w:bCs/>
          <w:sz w:val="32"/>
          <w:szCs w:val="32"/>
        </w:rPr>
        <w:t>KEMENTERIAN RISET, TEKNOLOGI DAN PENDIDIKAN TINGGI</w:t>
      </w:r>
    </w:p>
    <w:p w:rsidR="00423F5E" w:rsidRPr="009066D0" w:rsidRDefault="00423F5E" w:rsidP="00423F5E">
      <w:pPr>
        <w:pStyle w:val="NoSpacing"/>
        <w:rPr>
          <w:rFonts w:ascii="Cambria" w:hAnsi="Cambria" w:cstheme="minorHAnsi"/>
          <w:b/>
          <w:bCs/>
          <w:sz w:val="32"/>
          <w:szCs w:val="32"/>
        </w:rPr>
      </w:pPr>
      <w:r w:rsidRPr="009066D0">
        <w:rPr>
          <w:rFonts w:ascii="Cambria" w:hAnsi="Cambria" w:cstheme="minorHAnsi"/>
          <w:b/>
          <w:bCs/>
          <w:sz w:val="32"/>
          <w:szCs w:val="32"/>
        </w:rPr>
        <w:t>2017</w:t>
      </w:r>
    </w:p>
    <w:p w:rsidR="00423F5E" w:rsidRDefault="00423F5E" w:rsidP="00423F5E">
      <w:pPr>
        <w:pStyle w:val="NoSpacing"/>
        <w:rPr>
          <w:sz w:val="28"/>
          <w:szCs w:val="28"/>
          <w:lang w:val="id-ID"/>
        </w:rPr>
      </w:pPr>
    </w:p>
    <w:p w:rsidR="00423F5E" w:rsidRDefault="00423F5E" w:rsidP="00423F5E">
      <w:pPr>
        <w:pStyle w:val="NoSpacing"/>
        <w:rPr>
          <w:sz w:val="28"/>
          <w:szCs w:val="28"/>
          <w:lang w:val="id-ID"/>
        </w:rPr>
      </w:pPr>
    </w:p>
    <w:p w:rsidR="00423F5E" w:rsidRDefault="00423F5E" w:rsidP="00423F5E">
      <w:pPr>
        <w:pStyle w:val="NoSpacing"/>
        <w:rPr>
          <w:sz w:val="28"/>
          <w:szCs w:val="28"/>
          <w:lang w:val="id-ID"/>
        </w:rPr>
      </w:pPr>
    </w:p>
    <w:p w:rsidR="00423F5E" w:rsidRDefault="00423F5E" w:rsidP="00423F5E">
      <w:pPr>
        <w:pStyle w:val="NoSpacing"/>
        <w:rPr>
          <w:sz w:val="28"/>
          <w:szCs w:val="28"/>
          <w:lang w:val="id-ID"/>
        </w:rPr>
      </w:pPr>
    </w:p>
    <w:p w:rsidR="00423F5E" w:rsidRDefault="00423F5E" w:rsidP="00423F5E">
      <w:pPr>
        <w:pStyle w:val="NoSpacing"/>
        <w:rPr>
          <w:sz w:val="28"/>
          <w:szCs w:val="28"/>
          <w:lang w:val="id-ID"/>
        </w:rPr>
      </w:pPr>
    </w:p>
    <w:p w:rsidR="00423F5E" w:rsidRDefault="00423F5E" w:rsidP="00423F5E">
      <w:pPr>
        <w:pStyle w:val="NoSpacing"/>
        <w:rPr>
          <w:sz w:val="28"/>
          <w:szCs w:val="28"/>
        </w:rPr>
      </w:pPr>
    </w:p>
    <w:p w:rsidR="00854275" w:rsidRDefault="00854275" w:rsidP="00423F5E">
      <w:pPr>
        <w:pStyle w:val="NoSpacing"/>
        <w:rPr>
          <w:sz w:val="28"/>
          <w:szCs w:val="28"/>
        </w:rPr>
      </w:pPr>
    </w:p>
    <w:p w:rsidR="00854275" w:rsidRPr="00854275" w:rsidRDefault="00854275" w:rsidP="00423F5E">
      <w:pPr>
        <w:pStyle w:val="NoSpacing"/>
        <w:rPr>
          <w:sz w:val="28"/>
          <w:szCs w:val="28"/>
        </w:rPr>
      </w:pPr>
    </w:p>
    <w:p w:rsidR="00423F5E" w:rsidRDefault="00082171" w:rsidP="00423F5E">
      <w:pPr>
        <w:pStyle w:val="NoSpacing"/>
        <w:spacing w:line="276" w:lineRule="auto"/>
        <w:rPr>
          <w:rFonts w:ascii="Centaur" w:hAnsi="Centaur" w:cs="Arial"/>
          <w:b/>
          <w:sz w:val="32"/>
          <w:szCs w:val="32"/>
        </w:rPr>
      </w:pPr>
      <w:r>
        <w:rPr>
          <w:rFonts w:ascii="Centaur" w:hAnsi="Centaur" w:cs="Arial"/>
          <w:b/>
          <w:sz w:val="32"/>
          <w:szCs w:val="32"/>
        </w:rPr>
        <w:t>RENCANA PEMBELAJARAN SMESTER</w:t>
      </w:r>
    </w:p>
    <w:p w:rsidR="00082171" w:rsidRDefault="00082171" w:rsidP="00423F5E">
      <w:pPr>
        <w:pStyle w:val="NoSpacing"/>
        <w:spacing w:line="276" w:lineRule="auto"/>
        <w:rPr>
          <w:rFonts w:ascii="Centaur" w:hAnsi="Centaur" w:cs="Arial"/>
          <w:b/>
          <w:sz w:val="32"/>
          <w:szCs w:val="32"/>
          <w:lang w:val="id-I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2"/>
        <w:gridCol w:w="296"/>
        <w:gridCol w:w="5269"/>
      </w:tblGrid>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Universitas</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Pr="007753E7"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lang w:val="id-ID"/>
              </w:rPr>
              <w:t>Tadulako</w:t>
            </w:r>
            <w:r w:rsidR="007753E7">
              <w:rPr>
                <w:rFonts w:ascii="Times New Roman" w:hAnsi="Times New Roman"/>
                <w:b/>
                <w:sz w:val="24"/>
                <w:szCs w:val="24"/>
              </w:rPr>
              <w:t xml:space="preserve"> (UNTAD)</w:t>
            </w: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Fakultas</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lang w:val="id-ID"/>
              </w:rPr>
            </w:pP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Program Studi</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lang w:val="id-ID"/>
              </w:rPr>
            </w:pPr>
          </w:p>
        </w:tc>
      </w:tr>
      <w:tr w:rsidR="00423F5E" w:rsidTr="007753E7">
        <w:tc>
          <w:tcPr>
            <w:tcW w:w="3502" w:type="dxa"/>
            <w:tcBorders>
              <w:top w:val="single" w:sz="4" w:space="0" w:color="auto"/>
              <w:left w:val="single" w:sz="4" w:space="0" w:color="auto"/>
              <w:bottom w:val="single" w:sz="4" w:space="0" w:color="auto"/>
              <w:right w:val="single" w:sz="4" w:space="0" w:color="auto"/>
            </w:tcBorders>
          </w:tcPr>
          <w:p w:rsidR="00423F5E" w:rsidRDefault="00423F5E" w:rsidP="00423F5E">
            <w:pPr>
              <w:pStyle w:val="NoSpacing"/>
              <w:spacing w:line="276" w:lineRule="auto"/>
              <w:jc w:val="left"/>
              <w:rPr>
                <w:rFonts w:ascii="Times New Roman" w:hAnsi="Times New Roman"/>
                <w:b/>
                <w:sz w:val="24"/>
                <w:szCs w:val="24"/>
              </w:rPr>
            </w:pPr>
          </w:p>
        </w:tc>
        <w:tc>
          <w:tcPr>
            <w:tcW w:w="296" w:type="dxa"/>
            <w:tcBorders>
              <w:top w:val="single" w:sz="4" w:space="0" w:color="auto"/>
              <w:left w:val="single" w:sz="4" w:space="0" w:color="auto"/>
              <w:bottom w:val="single" w:sz="4" w:space="0" w:color="auto"/>
              <w:right w:val="single" w:sz="4" w:space="0" w:color="auto"/>
            </w:tcBorders>
          </w:tcPr>
          <w:p w:rsidR="00423F5E" w:rsidRDefault="00423F5E">
            <w:pPr>
              <w:pStyle w:val="NoSpacing"/>
              <w:spacing w:line="276" w:lineRule="auto"/>
              <w:rPr>
                <w:rFonts w:ascii="Times New Roman" w:hAnsi="Times New Roman"/>
                <w:b/>
                <w:sz w:val="24"/>
                <w:szCs w:val="24"/>
              </w:rPr>
            </w:pPr>
          </w:p>
        </w:tc>
        <w:tc>
          <w:tcPr>
            <w:tcW w:w="5269" w:type="dxa"/>
            <w:tcBorders>
              <w:top w:val="single" w:sz="4" w:space="0" w:color="auto"/>
              <w:left w:val="single" w:sz="4" w:space="0" w:color="auto"/>
              <w:bottom w:val="single" w:sz="4" w:space="0" w:color="auto"/>
              <w:right w:val="single" w:sz="4" w:space="0" w:color="auto"/>
            </w:tcBorders>
          </w:tcPr>
          <w:p w:rsidR="00423F5E" w:rsidRDefault="00423F5E" w:rsidP="00423F5E">
            <w:pPr>
              <w:pStyle w:val="NoSpacing"/>
              <w:spacing w:line="276" w:lineRule="auto"/>
              <w:jc w:val="left"/>
              <w:rPr>
                <w:rFonts w:ascii="Times New Roman" w:hAnsi="Times New Roman"/>
                <w:b/>
                <w:sz w:val="24"/>
                <w:szCs w:val="24"/>
              </w:rPr>
            </w:pP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 xml:space="preserve">Mata Kuliah </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Pr="00305095" w:rsidRDefault="00305095" w:rsidP="00423F5E">
            <w:pPr>
              <w:pStyle w:val="NoSpacing"/>
              <w:spacing w:line="276" w:lineRule="auto"/>
              <w:jc w:val="left"/>
              <w:rPr>
                <w:rFonts w:ascii="Times New Roman" w:hAnsi="Times New Roman"/>
                <w:b/>
                <w:sz w:val="24"/>
                <w:szCs w:val="24"/>
              </w:rPr>
            </w:pPr>
            <w:r>
              <w:rPr>
                <w:rFonts w:ascii="Times New Roman" w:hAnsi="Times New Roman"/>
                <w:b/>
                <w:sz w:val="24"/>
                <w:szCs w:val="24"/>
              </w:rPr>
              <w:t>Pendidikan Agama Islam</w:t>
            </w: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Bobot/Sks</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3 (Tiga)</w:t>
            </w:r>
          </w:p>
        </w:tc>
      </w:tr>
      <w:tr w:rsidR="00423F5E" w:rsidTr="007753E7">
        <w:trPr>
          <w:trHeight w:val="365"/>
        </w:trPr>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56" w:lineRule="auto"/>
              <w:jc w:val="left"/>
              <w:rPr>
                <w:rFonts w:ascii="Times New Roman" w:hAnsi="Times New Roman"/>
                <w:b/>
                <w:sz w:val="24"/>
                <w:szCs w:val="24"/>
              </w:rPr>
            </w:pPr>
            <w:r>
              <w:rPr>
                <w:rFonts w:ascii="Times New Roman" w:hAnsi="Times New Roman"/>
                <w:b/>
                <w:sz w:val="24"/>
                <w:szCs w:val="24"/>
              </w:rPr>
              <w:t>Kode Mata Kuliah</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5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tcPr>
          <w:p w:rsidR="00423F5E" w:rsidRPr="00305095" w:rsidRDefault="007753E7" w:rsidP="00423F5E">
            <w:pPr>
              <w:spacing w:after="200" w:line="256" w:lineRule="auto"/>
              <w:rPr>
                <w:b/>
                <w:bCs/>
              </w:rPr>
            </w:pPr>
            <w:r>
              <w:rPr>
                <w:b/>
                <w:bCs/>
              </w:rPr>
              <w:t>U00131001</w:t>
            </w: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 xml:space="preserve">Sifat </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Default="00423F5E" w:rsidP="00D74AA6">
            <w:pPr>
              <w:pStyle w:val="NoSpacing"/>
              <w:numPr>
                <w:ilvl w:val="0"/>
                <w:numId w:val="9"/>
              </w:numPr>
              <w:spacing w:line="276" w:lineRule="auto"/>
              <w:jc w:val="left"/>
              <w:rPr>
                <w:rFonts w:ascii="Times New Roman" w:hAnsi="Times New Roman"/>
                <w:b/>
                <w:sz w:val="24"/>
                <w:szCs w:val="24"/>
                <w:u w:val="single"/>
              </w:rPr>
            </w:pPr>
            <w:r>
              <w:rPr>
                <w:rFonts w:ascii="Times New Roman" w:hAnsi="Times New Roman"/>
                <w:b/>
                <w:sz w:val="24"/>
                <w:szCs w:val="24"/>
              </w:rPr>
              <w:t xml:space="preserve">Teori  </w:t>
            </w:r>
            <w:r>
              <w:rPr>
                <w:rFonts w:ascii="Times New Roman" w:hAnsi="Times New Roman"/>
                <w:b/>
                <w:sz w:val="24"/>
                <w:szCs w:val="24"/>
                <w:lang w:val="id-ID"/>
              </w:rPr>
              <w:t>/</w:t>
            </w:r>
            <w:r>
              <w:rPr>
                <w:rFonts w:ascii="Times New Roman" w:hAnsi="Times New Roman"/>
                <w:b/>
                <w:sz w:val="24"/>
                <w:szCs w:val="24"/>
              </w:rPr>
              <w:t xml:space="preserve">(2) Seminar  </w:t>
            </w:r>
            <w:r>
              <w:rPr>
                <w:rFonts w:ascii="Times New Roman" w:hAnsi="Times New Roman"/>
                <w:b/>
                <w:sz w:val="24"/>
                <w:szCs w:val="24"/>
                <w:lang w:val="id-ID"/>
              </w:rPr>
              <w:t>/</w:t>
            </w:r>
            <w:r>
              <w:rPr>
                <w:rFonts w:ascii="Times New Roman" w:hAnsi="Times New Roman"/>
                <w:b/>
                <w:sz w:val="24"/>
                <w:szCs w:val="24"/>
              </w:rPr>
              <w:t>(3) praktikum</w:t>
            </w: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Pra-Syarat (jika ada)</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lang w:val="id-ID"/>
              </w:rPr>
            </w:pP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Semester</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lang w:val="id-ID"/>
              </w:rPr>
            </w:pPr>
            <w:r>
              <w:rPr>
                <w:rFonts w:ascii="Times New Roman" w:hAnsi="Times New Roman"/>
                <w:b/>
                <w:sz w:val="24"/>
                <w:szCs w:val="24"/>
              </w:rPr>
              <w:t>Ganjil 201</w:t>
            </w:r>
            <w:r>
              <w:rPr>
                <w:rFonts w:ascii="Times New Roman" w:hAnsi="Times New Roman"/>
                <w:b/>
                <w:sz w:val="24"/>
                <w:szCs w:val="24"/>
                <w:lang w:val="id-ID"/>
              </w:rPr>
              <w:t>7</w:t>
            </w:r>
            <w:r>
              <w:rPr>
                <w:rFonts w:ascii="Times New Roman" w:hAnsi="Times New Roman"/>
                <w:b/>
                <w:sz w:val="24"/>
                <w:szCs w:val="24"/>
              </w:rPr>
              <w:t>-201</w:t>
            </w:r>
            <w:r>
              <w:rPr>
                <w:rFonts w:ascii="Times New Roman" w:hAnsi="Times New Roman"/>
                <w:b/>
                <w:sz w:val="24"/>
                <w:szCs w:val="24"/>
                <w:lang w:val="id-ID"/>
              </w:rPr>
              <w:t>8</w:t>
            </w: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Periode Kuliah</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tcPr>
          <w:p w:rsidR="00423F5E" w:rsidRDefault="00B124CE" w:rsidP="00423F5E">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September - Desember</w:t>
            </w: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Jumlah Pertemuan tatap muka</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Default="00423F5E" w:rsidP="00305095">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1</w:t>
            </w:r>
            <w:r w:rsidR="00305095">
              <w:rPr>
                <w:rFonts w:ascii="Times New Roman" w:hAnsi="Times New Roman"/>
                <w:b/>
                <w:sz w:val="24"/>
                <w:szCs w:val="24"/>
              </w:rPr>
              <w:t>4</w:t>
            </w:r>
            <w:r>
              <w:rPr>
                <w:rFonts w:ascii="Times New Roman" w:hAnsi="Times New Roman"/>
                <w:b/>
                <w:sz w:val="24"/>
                <w:szCs w:val="24"/>
                <w:lang w:val="id-ID"/>
              </w:rPr>
              <w:t xml:space="preserve"> kali Tatap Muka </w:t>
            </w: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Jadwal Kuliah</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tcPr>
          <w:p w:rsidR="00423F5E" w:rsidRDefault="00423F5E" w:rsidP="00423F5E">
            <w:pPr>
              <w:pStyle w:val="NoSpacing"/>
              <w:spacing w:line="276" w:lineRule="auto"/>
              <w:jc w:val="left"/>
              <w:rPr>
                <w:rFonts w:ascii="Times New Roman" w:hAnsi="Times New Roman"/>
                <w:b/>
                <w:sz w:val="24"/>
                <w:szCs w:val="24"/>
              </w:rPr>
            </w:pPr>
          </w:p>
        </w:tc>
      </w:tr>
      <w:tr w:rsid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Ruang</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tcPr>
          <w:p w:rsidR="00423F5E" w:rsidRDefault="00423F5E" w:rsidP="00423F5E">
            <w:pPr>
              <w:pStyle w:val="NoSpacing"/>
              <w:spacing w:line="276" w:lineRule="auto"/>
              <w:jc w:val="left"/>
              <w:rPr>
                <w:rFonts w:ascii="Times New Roman" w:hAnsi="Times New Roman"/>
                <w:b/>
                <w:sz w:val="24"/>
                <w:szCs w:val="24"/>
              </w:rPr>
            </w:pPr>
          </w:p>
        </w:tc>
      </w:tr>
      <w:tr w:rsidR="00423F5E" w:rsidRPr="00423F5E" w:rsidTr="007753E7">
        <w:tc>
          <w:tcPr>
            <w:tcW w:w="3502"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Dosen Pengampu</w:t>
            </w:r>
          </w:p>
        </w:tc>
        <w:tc>
          <w:tcPr>
            <w:tcW w:w="296"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269"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lang w:val="id-ID"/>
              </w:rPr>
            </w:pPr>
          </w:p>
        </w:tc>
      </w:tr>
    </w:tbl>
    <w:p w:rsidR="00423F5E" w:rsidRPr="00423F5E" w:rsidRDefault="00423F5E" w:rsidP="00423F5E">
      <w:pPr>
        <w:pStyle w:val="NoSpacing"/>
        <w:spacing w:line="276" w:lineRule="auto"/>
        <w:rPr>
          <w:rFonts w:ascii="Calibri" w:eastAsia="Calibri" w:hAnsi="Calibri" w:cs="Arial"/>
          <w:lang w:val="id-ID"/>
        </w:rPr>
      </w:pPr>
    </w:p>
    <w:p w:rsidR="00423F5E" w:rsidRPr="00423F5E" w:rsidRDefault="00423F5E" w:rsidP="00423F5E">
      <w:pPr>
        <w:pStyle w:val="NoSpacing"/>
        <w:spacing w:line="276" w:lineRule="auto"/>
        <w:rPr>
          <w:rFonts w:cs="Arial"/>
          <w:lang w:val="id-ID"/>
        </w:rPr>
      </w:pPr>
    </w:p>
    <w:p w:rsidR="00423F5E" w:rsidRPr="00423F5E" w:rsidRDefault="00423F5E" w:rsidP="00D74AA6">
      <w:pPr>
        <w:pStyle w:val="NoSpacing"/>
        <w:numPr>
          <w:ilvl w:val="0"/>
          <w:numId w:val="10"/>
        </w:numPr>
        <w:spacing w:line="276" w:lineRule="auto"/>
        <w:jc w:val="left"/>
        <w:rPr>
          <w:rFonts w:ascii="Times New Roman" w:hAnsi="Times New Roman" w:cs="Times New Roman"/>
          <w:b/>
          <w:sz w:val="24"/>
          <w:szCs w:val="24"/>
          <w:lang w:val="id-ID"/>
        </w:rPr>
      </w:pPr>
      <w:r w:rsidRPr="00423F5E">
        <w:rPr>
          <w:rFonts w:ascii="Times New Roman" w:hAnsi="Times New Roman"/>
          <w:b/>
          <w:sz w:val="24"/>
          <w:szCs w:val="24"/>
          <w:lang w:val="id-ID"/>
        </w:rPr>
        <w:t>DESKRIPSI</w:t>
      </w:r>
    </w:p>
    <w:p w:rsidR="00423F5E" w:rsidRPr="00423F5E" w:rsidRDefault="00423F5E" w:rsidP="00423F5E">
      <w:pPr>
        <w:pStyle w:val="NoSpacing"/>
        <w:spacing w:line="276" w:lineRule="auto"/>
        <w:ind w:left="360"/>
        <w:rPr>
          <w:rFonts w:ascii="Calibri" w:hAnsi="Calibri" w:cs="Arial"/>
          <w:b/>
          <w:lang w:val="id-ID"/>
        </w:rPr>
      </w:pPr>
    </w:p>
    <w:p w:rsidR="00423F5E" w:rsidRPr="00423F5E" w:rsidRDefault="00423F5E" w:rsidP="00D74AA6">
      <w:pPr>
        <w:pStyle w:val="NoSpacing"/>
        <w:numPr>
          <w:ilvl w:val="0"/>
          <w:numId w:val="10"/>
        </w:numPr>
        <w:spacing w:line="276" w:lineRule="auto"/>
        <w:jc w:val="left"/>
        <w:rPr>
          <w:rFonts w:ascii="Times New Roman" w:hAnsi="Times New Roman" w:cs="Times New Roman"/>
          <w:b/>
          <w:sz w:val="24"/>
          <w:szCs w:val="24"/>
          <w:lang w:val="id-ID"/>
        </w:rPr>
      </w:pPr>
      <w:r w:rsidRPr="00423F5E">
        <w:rPr>
          <w:rFonts w:ascii="Times New Roman" w:hAnsi="Times New Roman"/>
          <w:b/>
          <w:sz w:val="24"/>
          <w:szCs w:val="24"/>
          <w:lang w:val="id-ID"/>
        </w:rPr>
        <w:t>CAPAIAN PEMBELAJARAN LULUSAN (CPL)</w:t>
      </w:r>
    </w:p>
    <w:p w:rsidR="00423F5E" w:rsidRPr="00423F5E" w:rsidRDefault="00423F5E" w:rsidP="00423F5E">
      <w:pPr>
        <w:pStyle w:val="NoSpacing"/>
        <w:spacing w:line="276" w:lineRule="auto"/>
        <w:ind w:left="360"/>
        <w:rPr>
          <w:rFonts w:ascii="Times New Roman" w:hAnsi="Times New Roman"/>
          <w:b/>
          <w:sz w:val="24"/>
          <w:szCs w:val="24"/>
          <w:lang w:val="id-ID"/>
        </w:rPr>
      </w:pPr>
    </w:p>
    <w:tbl>
      <w:tblPr>
        <w:tblW w:w="8962" w:type="dxa"/>
        <w:jc w:val="center"/>
        <w:tblInd w:w="360" w:type="dxa"/>
        <w:tblLook w:val="04A0"/>
      </w:tblPr>
      <w:tblGrid>
        <w:gridCol w:w="2971"/>
        <w:gridCol w:w="803"/>
        <w:gridCol w:w="5188"/>
      </w:tblGrid>
      <w:tr w:rsidR="00423F5E" w:rsidRPr="00423F5E" w:rsidTr="00423F5E">
        <w:trPr>
          <w:jc w:val="center"/>
        </w:trPr>
        <w:tc>
          <w:tcPr>
            <w:tcW w:w="2971" w:type="dxa"/>
            <w:shd w:val="clear" w:color="auto" w:fill="92D050"/>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Ranah</w:t>
            </w:r>
          </w:p>
        </w:tc>
        <w:tc>
          <w:tcPr>
            <w:tcW w:w="5991" w:type="dxa"/>
            <w:gridSpan w:val="2"/>
            <w:shd w:val="clear" w:color="auto" w:fill="92D050"/>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Capaian Pembelajaran Lulusan (CPL)</w:t>
            </w:r>
          </w:p>
        </w:tc>
      </w:tr>
      <w:tr w:rsidR="00423F5E" w:rsidTr="00423F5E">
        <w:trPr>
          <w:jc w:val="center"/>
        </w:trPr>
        <w:tc>
          <w:tcPr>
            <w:tcW w:w="2971" w:type="dxa"/>
            <w:vMerge w:val="restart"/>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 xml:space="preserve">Sikap </w:t>
            </w:r>
          </w:p>
        </w:tc>
        <w:tc>
          <w:tcPr>
            <w:tcW w:w="803" w:type="dxa"/>
            <w:hideMark/>
          </w:tcPr>
          <w:p w:rsidR="00423F5E" w:rsidRDefault="00423F5E">
            <w:pPr>
              <w:spacing w:after="200" w:line="276" w:lineRule="auto"/>
              <w:jc w:val="both"/>
              <w:rPr>
                <w:lang w:val="id-ID"/>
              </w:rPr>
            </w:pPr>
            <w:r>
              <w:t>KS1</w:t>
            </w:r>
          </w:p>
        </w:tc>
        <w:tc>
          <w:tcPr>
            <w:tcW w:w="5188" w:type="dxa"/>
            <w:hideMark/>
          </w:tcPr>
          <w:p w:rsidR="00423F5E" w:rsidRDefault="00423F5E">
            <w:pPr>
              <w:pStyle w:val="NormalWeb"/>
              <w:spacing w:before="0" w:beforeAutospacing="0" w:after="0" w:afterAutospacing="0" w:line="256" w:lineRule="auto"/>
            </w:pPr>
            <w:r>
              <w:t>Bertakwa kepada Tuhan Yang Maha Esa dan mampu menunjukkan sikap religius.</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KS2</w:t>
            </w:r>
          </w:p>
        </w:tc>
        <w:tc>
          <w:tcPr>
            <w:tcW w:w="5188" w:type="dxa"/>
            <w:hideMark/>
          </w:tcPr>
          <w:p w:rsidR="00423F5E" w:rsidRDefault="00423F5E">
            <w:pPr>
              <w:pStyle w:val="NormalWeb"/>
              <w:spacing w:before="0" w:beforeAutospacing="0" w:after="0" w:afterAutospacing="0" w:line="256" w:lineRule="auto"/>
            </w:pPr>
            <w:r>
              <w:t>Menjunjung tinggi nilai kemanusiaan dalam menjalankan tugas berdasarkan agama, moral, dan etika.</w:t>
            </w:r>
          </w:p>
        </w:tc>
      </w:tr>
      <w:tr w:rsidR="00423F5E" w:rsidRPr="00F5676B"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KS3</w:t>
            </w:r>
          </w:p>
        </w:tc>
        <w:tc>
          <w:tcPr>
            <w:tcW w:w="5188" w:type="dxa"/>
            <w:hideMark/>
          </w:tcPr>
          <w:p w:rsidR="00423F5E" w:rsidRDefault="00423F5E">
            <w:pPr>
              <w:pStyle w:val="NormalWeb"/>
              <w:spacing w:before="0" w:beforeAutospacing="0" w:after="0" w:afterAutospacing="0" w:line="256" w:lineRule="auto"/>
            </w:pPr>
            <w:r>
              <w:t>Berkontribusi dalam peningkatan mutu kehidupan bermasyarakat, berbangsa, dan bernegara untuk kemajuan peradaban berdasarkan Pancasila serta berkomitmen terhadap NKRI, UUD NRI tahun1945, dan Bhinneka Tunggal Ika.</w:t>
            </w:r>
          </w:p>
        </w:tc>
      </w:tr>
      <w:tr w:rsidR="00423F5E" w:rsidTr="00423F5E">
        <w:trPr>
          <w:jc w:val="center"/>
        </w:trPr>
        <w:tc>
          <w:tcPr>
            <w:tcW w:w="2971" w:type="dxa"/>
            <w:vMerge w:val="restart"/>
          </w:tcPr>
          <w:p w:rsidR="00423F5E" w:rsidRDefault="00423F5E">
            <w:pPr>
              <w:pStyle w:val="NoSpacing"/>
              <w:spacing w:line="276" w:lineRule="auto"/>
              <w:rPr>
                <w:rFonts w:ascii="Times New Roman" w:hAnsi="Times New Roman"/>
                <w:b/>
                <w:sz w:val="24"/>
                <w:szCs w:val="24"/>
                <w:lang w:val="id-ID"/>
              </w:rPr>
            </w:pPr>
          </w:p>
        </w:tc>
        <w:tc>
          <w:tcPr>
            <w:tcW w:w="803" w:type="dxa"/>
            <w:hideMark/>
          </w:tcPr>
          <w:p w:rsidR="00423F5E" w:rsidRDefault="00423F5E">
            <w:pPr>
              <w:spacing w:after="200" w:line="276" w:lineRule="auto"/>
              <w:jc w:val="both"/>
              <w:rPr>
                <w:lang w:val="id-ID"/>
              </w:rPr>
            </w:pPr>
            <w:r>
              <w:t>KS4</w:t>
            </w:r>
          </w:p>
        </w:tc>
        <w:tc>
          <w:tcPr>
            <w:tcW w:w="5188" w:type="dxa"/>
            <w:hideMark/>
          </w:tcPr>
          <w:p w:rsidR="00423F5E" w:rsidRDefault="00423F5E">
            <w:pPr>
              <w:pStyle w:val="NormalWeb"/>
              <w:spacing w:before="0" w:beforeAutospacing="0" w:after="0" w:afterAutospacing="0" w:line="256" w:lineRule="auto"/>
            </w:pPr>
            <w:r>
              <w:t>Berperan sebagai warga negara yang bangga dan cinta tanah air, memiliki nasionalisme serta rasa tanggungjawab pada negara dan bangsa.</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KS5</w:t>
            </w:r>
          </w:p>
        </w:tc>
        <w:tc>
          <w:tcPr>
            <w:tcW w:w="5188" w:type="dxa"/>
            <w:hideMark/>
          </w:tcPr>
          <w:p w:rsidR="00423F5E" w:rsidRDefault="00423F5E">
            <w:pPr>
              <w:spacing w:after="200" w:line="276" w:lineRule="auto"/>
              <w:rPr>
                <w:lang w:val="id-ID"/>
              </w:rPr>
            </w:pPr>
            <w:r>
              <w:t>Berkontribusi dalam peningkatan mutu kehidupan bermasyarakat, berbangsa, bernegara, dan kemajuan peradaban berdasarkan Pancasila.</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KS6</w:t>
            </w:r>
          </w:p>
        </w:tc>
        <w:tc>
          <w:tcPr>
            <w:tcW w:w="5188" w:type="dxa"/>
            <w:hideMark/>
          </w:tcPr>
          <w:p w:rsidR="00423F5E" w:rsidRDefault="00423F5E">
            <w:pPr>
              <w:spacing w:after="200" w:line="276" w:lineRule="auto"/>
              <w:rPr>
                <w:lang w:val="id-ID"/>
              </w:rPr>
            </w:pPr>
            <w:r>
              <w:t>Menghargai keanekaragaman budaya, pandangan, agama, dan kepercayaan, serta pendapat atau temuan orisinal orang lain.</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KS7</w:t>
            </w:r>
          </w:p>
        </w:tc>
        <w:tc>
          <w:tcPr>
            <w:tcW w:w="5188" w:type="dxa"/>
            <w:hideMark/>
          </w:tcPr>
          <w:p w:rsidR="00423F5E" w:rsidRDefault="00423F5E">
            <w:pPr>
              <w:spacing w:after="200" w:line="276" w:lineRule="auto"/>
              <w:rPr>
                <w:lang w:val="id-ID"/>
              </w:rPr>
            </w:pPr>
            <w:r>
              <w:t>Bekerja sama dan memiliki kepekaan sosial serta kepedulian terhadap masyarakat dan lingkungan.</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KS8</w:t>
            </w:r>
          </w:p>
        </w:tc>
        <w:tc>
          <w:tcPr>
            <w:tcW w:w="5188" w:type="dxa"/>
            <w:hideMark/>
          </w:tcPr>
          <w:p w:rsidR="00423F5E" w:rsidRDefault="00423F5E">
            <w:pPr>
              <w:spacing w:after="200" w:line="276" w:lineRule="auto"/>
              <w:rPr>
                <w:lang w:val="id-ID"/>
              </w:rPr>
            </w:pPr>
            <w:r>
              <w:t>Taat hukum dan disiplin dalam kehidupan bermasyarakat dan bernegara</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KS9</w:t>
            </w:r>
          </w:p>
        </w:tc>
        <w:tc>
          <w:tcPr>
            <w:tcW w:w="5188" w:type="dxa"/>
            <w:hideMark/>
          </w:tcPr>
          <w:p w:rsidR="00423F5E" w:rsidRDefault="00423F5E">
            <w:pPr>
              <w:spacing w:after="200" w:line="276" w:lineRule="auto"/>
              <w:rPr>
                <w:lang w:val="id-ID"/>
              </w:rPr>
            </w:pPr>
            <w:r>
              <w:t>Menginternalisasi nilai, norma, dan etika akademik</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KS10</w:t>
            </w:r>
          </w:p>
        </w:tc>
        <w:tc>
          <w:tcPr>
            <w:tcW w:w="5188" w:type="dxa"/>
            <w:hideMark/>
          </w:tcPr>
          <w:p w:rsidR="00423F5E" w:rsidRDefault="00423F5E">
            <w:pPr>
              <w:spacing w:after="200" w:line="276" w:lineRule="auto"/>
              <w:rPr>
                <w:lang w:val="id-ID"/>
              </w:rPr>
            </w:pPr>
            <w:r>
              <w:t>Menunjukkan sikap bertanggungjawab atas pekerjaan di bidang keahliannya secara mandiri</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KS11</w:t>
            </w:r>
          </w:p>
        </w:tc>
        <w:tc>
          <w:tcPr>
            <w:tcW w:w="5188" w:type="dxa"/>
            <w:hideMark/>
          </w:tcPr>
          <w:p w:rsidR="00423F5E" w:rsidRDefault="00423F5E">
            <w:pPr>
              <w:spacing w:after="200" w:line="276" w:lineRule="auto"/>
              <w:rPr>
                <w:lang w:val="id-ID"/>
              </w:rPr>
            </w:pPr>
            <w:r>
              <w:t>Menginternalisasi semangat kemandirian, kejuangan, dan kewirausahaan.</w:t>
            </w:r>
          </w:p>
        </w:tc>
      </w:tr>
      <w:tr w:rsidR="00423F5E" w:rsidTr="00423F5E">
        <w:trPr>
          <w:jc w:val="center"/>
        </w:trPr>
        <w:tc>
          <w:tcPr>
            <w:tcW w:w="2971" w:type="dxa"/>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 xml:space="preserve">Pengetahuan </w:t>
            </w:r>
          </w:p>
        </w:tc>
        <w:tc>
          <w:tcPr>
            <w:tcW w:w="803" w:type="dxa"/>
            <w:hideMark/>
          </w:tcPr>
          <w:p w:rsidR="00423F5E" w:rsidRDefault="00423F5E">
            <w:pPr>
              <w:spacing w:after="200" w:line="276" w:lineRule="auto"/>
              <w:jc w:val="both"/>
              <w:rPr>
                <w:lang w:val="id-ID"/>
              </w:rPr>
            </w:pPr>
            <w:r>
              <w:t>PP1</w:t>
            </w:r>
          </w:p>
        </w:tc>
        <w:tc>
          <w:tcPr>
            <w:tcW w:w="5188" w:type="dxa"/>
            <w:hideMark/>
          </w:tcPr>
          <w:p w:rsidR="00423F5E" w:rsidRPr="00945448" w:rsidRDefault="00423F5E" w:rsidP="00945448">
            <w:pPr>
              <w:pStyle w:val="NormalWeb"/>
              <w:spacing w:before="0" w:beforeAutospacing="0" w:line="256" w:lineRule="auto"/>
              <w:jc w:val="both"/>
              <w:rPr>
                <w:b/>
                <w:bCs/>
                <w:lang w:val="en-US"/>
              </w:rPr>
            </w:pPr>
            <w:r>
              <w:t xml:space="preserve">Menguasai konsep </w:t>
            </w:r>
            <w:r w:rsidR="00945448">
              <w:rPr>
                <w:lang w:val="en-US"/>
              </w:rPr>
              <w:t>dasar Agama Islam</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PP2</w:t>
            </w:r>
          </w:p>
        </w:tc>
        <w:tc>
          <w:tcPr>
            <w:tcW w:w="5188" w:type="dxa"/>
            <w:hideMark/>
          </w:tcPr>
          <w:p w:rsidR="00423F5E" w:rsidRPr="00945448" w:rsidRDefault="00423F5E" w:rsidP="00945448">
            <w:pPr>
              <w:pStyle w:val="NormalWeb"/>
              <w:spacing w:before="0" w:beforeAutospacing="0" w:line="256" w:lineRule="auto"/>
              <w:jc w:val="both"/>
              <w:rPr>
                <w:b/>
                <w:bCs/>
                <w:lang w:val="en-US"/>
              </w:rPr>
            </w:pPr>
            <w:r>
              <w:t xml:space="preserve">Menguasai konsep, prinsip dan pola pikir </w:t>
            </w:r>
            <w:r w:rsidR="00945448">
              <w:rPr>
                <w:lang w:val="en-US"/>
              </w:rPr>
              <w:t xml:space="preserve">tetang </w:t>
            </w:r>
            <w:r w:rsidR="00945448">
              <w:t xml:space="preserve">dasar </w:t>
            </w:r>
            <w:r w:rsidR="00945448">
              <w:rPr>
                <w:lang w:val="en-US"/>
              </w:rPr>
              <w:t>Ketuhanan dan konsep keimanan</w:t>
            </w:r>
          </w:p>
        </w:tc>
      </w:tr>
      <w:tr w:rsidR="00945448" w:rsidTr="00423F5E">
        <w:trPr>
          <w:gridAfter w:val="2"/>
          <w:wAfter w:w="5991" w:type="dxa"/>
          <w:jc w:val="center"/>
        </w:trPr>
        <w:tc>
          <w:tcPr>
            <w:tcW w:w="2971" w:type="dxa"/>
          </w:tcPr>
          <w:p w:rsidR="00945448" w:rsidRDefault="00945448">
            <w:pPr>
              <w:pStyle w:val="NoSpacing"/>
              <w:spacing w:line="276" w:lineRule="auto"/>
              <w:rPr>
                <w:rFonts w:ascii="Times New Roman" w:hAnsi="Times New Roman"/>
                <w:b/>
                <w:sz w:val="24"/>
                <w:szCs w:val="24"/>
              </w:rPr>
            </w:pP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PP</w:t>
            </w:r>
            <w:r w:rsidR="00945448">
              <w:t>3</w:t>
            </w:r>
          </w:p>
        </w:tc>
        <w:tc>
          <w:tcPr>
            <w:tcW w:w="5188" w:type="dxa"/>
            <w:hideMark/>
          </w:tcPr>
          <w:p w:rsidR="00423F5E" w:rsidRDefault="00423F5E">
            <w:pPr>
              <w:pStyle w:val="NormalWeb"/>
              <w:spacing w:before="0" w:beforeAutospacing="0" w:line="256" w:lineRule="auto"/>
              <w:jc w:val="both"/>
              <w:rPr>
                <w:b/>
                <w:bCs/>
              </w:rPr>
            </w:pPr>
            <w:r>
              <w:t>Menguasai potensi umum peserta didik sebagai insan sosial dan individual yang berorientasi pada kecakapan hidup (</w:t>
            </w:r>
            <w:r>
              <w:rPr>
                <w:i/>
              </w:rPr>
              <w:t>life skill)</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PP5</w:t>
            </w:r>
          </w:p>
        </w:tc>
        <w:tc>
          <w:tcPr>
            <w:tcW w:w="5188" w:type="dxa"/>
            <w:hideMark/>
          </w:tcPr>
          <w:p w:rsidR="00423F5E" w:rsidRDefault="00423F5E" w:rsidP="00945448">
            <w:pPr>
              <w:pStyle w:val="NormalWeb"/>
              <w:spacing w:before="0" w:beforeAutospacing="0" w:line="256" w:lineRule="auto"/>
              <w:jc w:val="both"/>
              <w:rPr>
                <w:b/>
                <w:bCs/>
              </w:rPr>
            </w:pPr>
            <w:r>
              <w:t xml:space="preserve">Menguasai prinsip dan teknik perencanaan, pelaksanaan dan evaluasi pembelajaran </w:t>
            </w:r>
            <w:r w:rsidR="00945448">
              <w:rPr>
                <w:lang w:val="en-US"/>
              </w:rPr>
              <w:t>Mata kuliah pendidikan Agama Islam</w:t>
            </w:r>
            <w:r>
              <w:t xml:space="preserve"> </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PP6</w:t>
            </w:r>
          </w:p>
        </w:tc>
        <w:tc>
          <w:tcPr>
            <w:tcW w:w="5188" w:type="dxa"/>
            <w:hideMark/>
          </w:tcPr>
          <w:p w:rsidR="00423F5E" w:rsidRPr="00DD49AD" w:rsidRDefault="00423F5E" w:rsidP="00945448">
            <w:pPr>
              <w:pStyle w:val="NormalWeb"/>
              <w:spacing w:before="0" w:beforeAutospacing="0" w:line="256" w:lineRule="auto"/>
              <w:jc w:val="both"/>
              <w:rPr>
                <w:b/>
                <w:bCs/>
                <w:lang w:val="en-US"/>
              </w:rPr>
            </w:pPr>
            <w:r>
              <w:t>Menguasai fungsi dan manfaat teknologi khususnya teknologi informasi dan komunikasi yang relevan</w:t>
            </w:r>
            <w:r w:rsidR="00DD49AD">
              <w:rPr>
                <w:lang w:val="en-US"/>
              </w:rPr>
              <w:t>.</w:t>
            </w:r>
          </w:p>
        </w:tc>
      </w:tr>
      <w:tr w:rsidR="00423F5E" w:rsidTr="00423F5E">
        <w:trPr>
          <w:jc w:val="center"/>
        </w:trPr>
        <w:tc>
          <w:tcPr>
            <w:tcW w:w="2971" w:type="dxa"/>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Keterampilan Umum</w:t>
            </w:r>
          </w:p>
        </w:tc>
        <w:tc>
          <w:tcPr>
            <w:tcW w:w="803" w:type="dxa"/>
            <w:hideMark/>
          </w:tcPr>
          <w:p w:rsidR="00423F5E" w:rsidRDefault="00423F5E">
            <w:pPr>
              <w:spacing w:after="200" w:line="276" w:lineRule="auto"/>
              <w:jc w:val="both"/>
              <w:rPr>
                <w:lang w:val="id-ID"/>
              </w:rPr>
            </w:pPr>
            <w:r>
              <w:t>KU1</w:t>
            </w:r>
          </w:p>
        </w:tc>
        <w:tc>
          <w:tcPr>
            <w:tcW w:w="5188" w:type="dxa"/>
            <w:hideMark/>
          </w:tcPr>
          <w:p w:rsidR="00423F5E" w:rsidRPr="00DD49AD" w:rsidRDefault="00423F5E" w:rsidP="00DD49AD">
            <w:pPr>
              <w:pStyle w:val="NormalWeb"/>
              <w:spacing w:before="0" w:beforeAutospacing="0" w:line="256" w:lineRule="auto"/>
              <w:rPr>
                <w:b/>
                <w:bCs/>
                <w:lang w:val="en-US"/>
              </w:rPr>
            </w:pPr>
            <w:r>
              <w:t xml:space="preserve">Menerapkan pemikiran logis, kritis, sistematis, dan inovatif dalam konteks pengembangan atau implementasi </w:t>
            </w:r>
            <w:r w:rsidR="00DD49AD">
              <w:rPr>
                <w:lang w:val="en-US"/>
              </w:rPr>
              <w:t xml:space="preserve">agama </w:t>
            </w:r>
            <w:r w:rsidR="00DD49AD">
              <w:t xml:space="preserve">dan </w:t>
            </w:r>
            <w:r>
              <w:t xml:space="preserve">ilmu pengetahuan </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KU2</w:t>
            </w:r>
          </w:p>
        </w:tc>
        <w:tc>
          <w:tcPr>
            <w:tcW w:w="5188" w:type="dxa"/>
            <w:hideMark/>
          </w:tcPr>
          <w:p w:rsidR="00423F5E" w:rsidRDefault="00423F5E">
            <w:pPr>
              <w:pStyle w:val="NormalWeb"/>
              <w:spacing w:before="0" w:beforeAutospacing="0" w:line="256" w:lineRule="auto"/>
              <w:rPr>
                <w:b/>
                <w:bCs/>
              </w:rPr>
            </w:pPr>
            <w:r>
              <w:t>Menunjukkan kinerja mandiri, bermutu, dan terukur</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KU3</w:t>
            </w:r>
          </w:p>
        </w:tc>
        <w:tc>
          <w:tcPr>
            <w:tcW w:w="5188" w:type="dxa"/>
            <w:hideMark/>
          </w:tcPr>
          <w:p w:rsidR="00423F5E" w:rsidRPr="00DD49AD" w:rsidRDefault="00DD49AD">
            <w:pPr>
              <w:pStyle w:val="NormalWeb"/>
              <w:spacing w:before="0" w:beforeAutospacing="0" w:line="256" w:lineRule="auto"/>
              <w:rPr>
                <w:b/>
                <w:bCs/>
                <w:lang w:val="en-US"/>
              </w:rPr>
            </w:pPr>
            <w:r>
              <w:rPr>
                <w:lang w:val="en-US"/>
              </w:rPr>
              <w:t>Mampu mengkaji kasus penerapan ilmu pengetahuan, teknologi atau seni sesuai dengan bidang keahliannya</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lang w:val="id-ID"/>
              </w:rPr>
            </w:pPr>
          </w:p>
        </w:tc>
        <w:tc>
          <w:tcPr>
            <w:tcW w:w="803" w:type="dxa"/>
            <w:hideMark/>
          </w:tcPr>
          <w:p w:rsidR="00423F5E" w:rsidRDefault="00423F5E">
            <w:pPr>
              <w:spacing w:after="200" w:line="276" w:lineRule="auto"/>
              <w:jc w:val="both"/>
              <w:rPr>
                <w:lang w:val="id-ID"/>
              </w:rPr>
            </w:pPr>
            <w:r>
              <w:t>KU4</w:t>
            </w:r>
          </w:p>
        </w:tc>
        <w:tc>
          <w:tcPr>
            <w:tcW w:w="5188" w:type="dxa"/>
            <w:hideMark/>
          </w:tcPr>
          <w:p w:rsidR="00423F5E" w:rsidRDefault="00DD49AD" w:rsidP="00DD49AD">
            <w:pPr>
              <w:pStyle w:val="NormalWeb"/>
              <w:spacing w:before="0" w:beforeAutospacing="0" w:line="256" w:lineRule="auto"/>
              <w:rPr>
                <w:b/>
                <w:bCs/>
              </w:rPr>
            </w:pPr>
            <w:r>
              <w:rPr>
                <w:lang w:val="en-US"/>
              </w:rPr>
              <w:t xml:space="preserve">Mampu </w:t>
            </w:r>
            <w:r w:rsidR="00423F5E">
              <w:t xml:space="preserve">Menyusun </w:t>
            </w:r>
            <w:r>
              <w:rPr>
                <w:lang w:val="en-US"/>
              </w:rPr>
              <w:t>dan men</w:t>
            </w:r>
            <w:r w:rsidR="00423F5E">
              <w:t>deskripsi</w:t>
            </w:r>
            <w:r>
              <w:rPr>
                <w:lang w:val="en-US"/>
              </w:rPr>
              <w:t>kan</w:t>
            </w:r>
            <w:r w:rsidR="00423F5E">
              <w:t xml:space="preserve"> hasil kajian tersebut diatas dalam bentuk skripsi atau laporan tugas akhir, dan mengunggahnya dalam laman perguruan tinggi</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KU5</w:t>
            </w:r>
          </w:p>
        </w:tc>
        <w:tc>
          <w:tcPr>
            <w:tcW w:w="5188" w:type="dxa"/>
            <w:hideMark/>
          </w:tcPr>
          <w:p w:rsidR="00423F5E" w:rsidRDefault="00DD49AD" w:rsidP="00DD49AD">
            <w:pPr>
              <w:pStyle w:val="NormalWeb"/>
              <w:spacing w:before="0" w:beforeAutospacing="0" w:line="256" w:lineRule="auto"/>
              <w:rPr>
                <w:b/>
                <w:bCs/>
              </w:rPr>
            </w:pPr>
            <w:r>
              <w:rPr>
                <w:lang w:val="en-US"/>
              </w:rPr>
              <w:t>Mampu m</w:t>
            </w:r>
            <w:r>
              <w:t>engambil keputusan secara tepat dalam konteks penyelesaian masalah-masalah pendidikan berdasarkan hasil analisis informasi dan data</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KU6</w:t>
            </w:r>
          </w:p>
        </w:tc>
        <w:tc>
          <w:tcPr>
            <w:tcW w:w="5188" w:type="dxa"/>
            <w:hideMark/>
          </w:tcPr>
          <w:p w:rsidR="00423F5E" w:rsidRDefault="00DD49AD">
            <w:pPr>
              <w:pStyle w:val="NormalWeb"/>
              <w:spacing w:before="0" w:beforeAutospacing="0" w:line="256" w:lineRule="auto"/>
              <w:rPr>
                <w:b/>
                <w:bCs/>
              </w:rPr>
            </w:pPr>
            <w:r>
              <w:t>Memelihara dan mengembangkan jaringan kerja dengan pembimbing, kolega, sejawat baik di dalam maupun di luar lembaganya</w:t>
            </w:r>
          </w:p>
        </w:tc>
      </w:tr>
      <w:tr w:rsidR="00423F5E" w:rsidRPr="00F5676B"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KU7</w:t>
            </w:r>
          </w:p>
        </w:tc>
        <w:tc>
          <w:tcPr>
            <w:tcW w:w="5188" w:type="dxa"/>
            <w:hideMark/>
          </w:tcPr>
          <w:p w:rsidR="00423F5E" w:rsidRDefault="00DD49AD">
            <w:pPr>
              <w:pStyle w:val="NormalWeb"/>
              <w:spacing w:before="0" w:beforeAutospacing="0" w:line="256" w:lineRule="auto"/>
              <w:rPr>
                <w:b/>
                <w:bCs/>
              </w:rPr>
            </w:pPr>
            <w:r>
              <w:t>Bertanggungjawab atas pencapaian hasil kerja kelompok dan melakukan supervisi dan evaluasi terhadap penyelesaian pekerjaan yang ditugaskan kepada pekerja yang berada di bawah tanggungjawabnya</w:t>
            </w:r>
          </w:p>
        </w:tc>
      </w:tr>
      <w:tr w:rsidR="00423F5E" w:rsidRPr="00945448" w:rsidTr="00423F5E">
        <w:trPr>
          <w:jc w:val="center"/>
        </w:trPr>
        <w:tc>
          <w:tcPr>
            <w:tcW w:w="2971" w:type="dxa"/>
          </w:tcPr>
          <w:p w:rsidR="00423F5E" w:rsidRPr="00DD49AD" w:rsidRDefault="00423F5E">
            <w:pPr>
              <w:pStyle w:val="NoSpacing"/>
              <w:spacing w:line="276" w:lineRule="auto"/>
              <w:rPr>
                <w:rFonts w:ascii="Times New Roman" w:hAnsi="Times New Roman"/>
                <w:b/>
                <w:sz w:val="24"/>
                <w:szCs w:val="24"/>
                <w:lang w:val="id-ID"/>
              </w:rPr>
            </w:pPr>
          </w:p>
        </w:tc>
        <w:tc>
          <w:tcPr>
            <w:tcW w:w="803" w:type="dxa"/>
            <w:hideMark/>
          </w:tcPr>
          <w:p w:rsidR="00423F5E" w:rsidRDefault="00423F5E">
            <w:pPr>
              <w:spacing w:after="200" w:line="276" w:lineRule="auto"/>
              <w:jc w:val="both"/>
              <w:rPr>
                <w:lang w:val="id-ID"/>
              </w:rPr>
            </w:pPr>
            <w:r>
              <w:t>KU8</w:t>
            </w:r>
          </w:p>
        </w:tc>
        <w:tc>
          <w:tcPr>
            <w:tcW w:w="5188" w:type="dxa"/>
            <w:hideMark/>
          </w:tcPr>
          <w:p w:rsidR="00423F5E" w:rsidRDefault="00DD49AD">
            <w:pPr>
              <w:pStyle w:val="NormalWeb"/>
              <w:spacing w:before="0" w:beforeAutospacing="0" w:line="256" w:lineRule="auto"/>
            </w:pPr>
            <w:r>
              <w:rPr>
                <w:lang w:val="en-US"/>
              </w:rPr>
              <w:t xml:space="preserve">Mampu </w:t>
            </w:r>
            <w:r>
              <w:t>Melakukan proses evaluasi diri terhadap kelompok kerja yang berada dibawah tanggung jawabnya, dan mampu mengelola pembelajaran secara mandiri</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lang w:val="id-ID"/>
              </w:rPr>
            </w:pPr>
          </w:p>
        </w:tc>
        <w:tc>
          <w:tcPr>
            <w:tcW w:w="803" w:type="dxa"/>
            <w:hideMark/>
          </w:tcPr>
          <w:p w:rsidR="00423F5E" w:rsidRDefault="00423F5E">
            <w:pPr>
              <w:spacing w:after="200" w:line="276" w:lineRule="auto"/>
              <w:jc w:val="both"/>
              <w:rPr>
                <w:lang w:val="id-ID"/>
              </w:rPr>
            </w:pPr>
            <w:r>
              <w:t>KU9</w:t>
            </w:r>
          </w:p>
        </w:tc>
        <w:tc>
          <w:tcPr>
            <w:tcW w:w="5188" w:type="dxa"/>
            <w:hideMark/>
          </w:tcPr>
          <w:p w:rsidR="00423F5E" w:rsidRDefault="00DD49AD">
            <w:pPr>
              <w:pStyle w:val="NormalWeb"/>
              <w:spacing w:before="0" w:beforeAutospacing="0" w:line="256" w:lineRule="auto"/>
            </w:pPr>
            <w:r>
              <w:t>Mendokumentasikan, menyimpan, mengamankan, dan menemukan kembali data untuk menjamin kesahihan dan mencegah plagiasi</w:t>
            </w:r>
          </w:p>
        </w:tc>
      </w:tr>
      <w:tr w:rsidR="00423F5E" w:rsidTr="00423F5E">
        <w:trPr>
          <w:jc w:val="center"/>
        </w:trPr>
        <w:tc>
          <w:tcPr>
            <w:tcW w:w="2971" w:type="dxa"/>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Keterampilan Khusus</w:t>
            </w:r>
          </w:p>
        </w:tc>
        <w:tc>
          <w:tcPr>
            <w:tcW w:w="803" w:type="dxa"/>
            <w:hideMark/>
          </w:tcPr>
          <w:p w:rsidR="00423F5E" w:rsidRDefault="00423F5E">
            <w:pPr>
              <w:spacing w:after="200" w:line="276" w:lineRule="auto"/>
              <w:jc w:val="both"/>
              <w:rPr>
                <w:lang w:val="id-ID"/>
              </w:rPr>
            </w:pPr>
            <w:r>
              <w:t>KK1</w:t>
            </w:r>
          </w:p>
        </w:tc>
        <w:tc>
          <w:tcPr>
            <w:tcW w:w="5188" w:type="dxa"/>
            <w:hideMark/>
          </w:tcPr>
          <w:p w:rsidR="00423F5E" w:rsidRPr="0062209C" w:rsidRDefault="00423F5E" w:rsidP="0062209C">
            <w:pPr>
              <w:pStyle w:val="NormalWeb"/>
              <w:spacing w:before="0" w:beforeAutospacing="0" w:line="256" w:lineRule="auto"/>
              <w:rPr>
                <w:b/>
                <w:bCs/>
                <w:lang w:val="en-US"/>
              </w:rPr>
            </w:pPr>
            <w:r>
              <w:t>Mampu merencanakan, melaksanakan, dan menilai (</w:t>
            </w:r>
            <w:r>
              <w:rPr>
                <w:i/>
              </w:rPr>
              <w:t>asessment</w:t>
            </w:r>
            <w:r>
              <w:t xml:space="preserve">) pembelajaran kurikuler, kokurikuler dan ekstra </w:t>
            </w:r>
            <w:r w:rsidR="0062209C">
              <w:rPr>
                <w:lang w:val="en-US"/>
              </w:rPr>
              <w:t>kurikuler</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KK2</w:t>
            </w:r>
          </w:p>
        </w:tc>
        <w:tc>
          <w:tcPr>
            <w:tcW w:w="5188" w:type="dxa"/>
            <w:hideMark/>
          </w:tcPr>
          <w:p w:rsidR="00423F5E" w:rsidRPr="0062209C" w:rsidRDefault="0062209C" w:rsidP="0062209C">
            <w:pPr>
              <w:pStyle w:val="NormalWeb"/>
              <w:spacing w:before="0" w:beforeAutospacing="0" w:line="256" w:lineRule="auto"/>
              <w:rPr>
                <w:b/>
                <w:bCs/>
                <w:lang w:val="en-US"/>
              </w:rPr>
            </w:pPr>
            <w:r>
              <w:t>M</w:t>
            </w:r>
            <w:r w:rsidR="00423F5E">
              <w:t>ampu</w:t>
            </w:r>
            <w:r>
              <w:rPr>
                <w:lang w:val="en-US"/>
              </w:rPr>
              <w:t xml:space="preserve"> merancang </w:t>
            </w:r>
            <w:r w:rsidRPr="0062209C">
              <w:rPr>
                <w:i/>
                <w:iCs/>
                <w:lang w:val="en-US"/>
              </w:rPr>
              <w:t>Frame Work</w:t>
            </w:r>
            <w:r w:rsidR="00423F5E">
              <w:t xml:space="preserve"> </w:t>
            </w:r>
            <w:r>
              <w:rPr>
                <w:lang w:val="en-US"/>
              </w:rPr>
              <w:t xml:space="preserve"> dan dapt </w:t>
            </w:r>
            <w:r w:rsidR="00423F5E">
              <w:t xml:space="preserve">melakukan pendampingan terhadap </w:t>
            </w:r>
            <w:r>
              <w:rPr>
                <w:lang w:val="en-US"/>
              </w:rPr>
              <w:t>mahasiswa dalam pembelajaran pendidikan Agama Islam</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KK3</w:t>
            </w:r>
          </w:p>
        </w:tc>
        <w:tc>
          <w:tcPr>
            <w:tcW w:w="5188" w:type="dxa"/>
            <w:hideMark/>
          </w:tcPr>
          <w:p w:rsidR="00423F5E" w:rsidRPr="0062209C" w:rsidRDefault="00BE6437">
            <w:pPr>
              <w:pStyle w:val="NormalWeb"/>
              <w:spacing w:before="0" w:beforeAutospacing="0" w:line="256" w:lineRule="auto"/>
              <w:rPr>
                <w:b/>
                <w:bCs/>
                <w:lang w:val="en-US"/>
              </w:rPr>
            </w:pPr>
            <w:r>
              <w:rPr>
                <w:lang w:val="en-US"/>
              </w:rPr>
              <w:t xml:space="preserve">Mampu mengembangkan teori-teori belajar </w:t>
            </w:r>
            <w:proofErr w:type="gramStart"/>
            <w:r>
              <w:rPr>
                <w:lang w:val="en-US"/>
              </w:rPr>
              <w:t>mengajar ,</w:t>
            </w:r>
            <w:proofErr w:type="gramEnd"/>
            <w:r>
              <w:rPr>
                <w:lang w:val="en-US"/>
              </w:rPr>
              <w:t xml:space="preserve"> meng</w:t>
            </w:r>
            <w:r w:rsidR="00C460E6">
              <w:rPr>
                <w:lang w:val="en-US"/>
              </w:rPr>
              <w:t>e</w:t>
            </w:r>
            <w:r>
              <w:rPr>
                <w:lang w:val="en-US"/>
              </w:rPr>
              <w:t>valuasi dan merencanakan pembelajaran Agama Islam dengan penguasaan yang tinggi.</w:t>
            </w:r>
          </w:p>
        </w:tc>
      </w:tr>
      <w:tr w:rsidR="00423F5E" w:rsidRPr="00945448"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KK4</w:t>
            </w:r>
          </w:p>
        </w:tc>
        <w:tc>
          <w:tcPr>
            <w:tcW w:w="5188" w:type="dxa"/>
            <w:hideMark/>
          </w:tcPr>
          <w:p w:rsidR="00423F5E" w:rsidRPr="00BE6437" w:rsidRDefault="00BE6437">
            <w:pPr>
              <w:pStyle w:val="NormalWeb"/>
              <w:spacing w:before="0" w:beforeAutospacing="0" w:line="256" w:lineRule="auto"/>
              <w:rPr>
                <w:lang w:val="en-US"/>
              </w:rPr>
            </w:pPr>
            <w:r>
              <w:rPr>
                <w:lang w:val="en-US"/>
              </w:rPr>
              <w:t xml:space="preserve">Mampu menggunakan dan memanfaatkan teknologi informasi untuk penelitian dibidang pendidikan Agama Islam </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lang w:val="id-ID"/>
              </w:rPr>
            </w:pPr>
          </w:p>
        </w:tc>
        <w:tc>
          <w:tcPr>
            <w:tcW w:w="803" w:type="dxa"/>
            <w:hideMark/>
          </w:tcPr>
          <w:p w:rsidR="00423F5E" w:rsidRDefault="00423F5E">
            <w:pPr>
              <w:spacing w:after="200" w:line="276" w:lineRule="auto"/>
              <w:jc w:val="both"/>
              <w:rPr>
                <w:lang w:val="id-ID"/>
              </w:rPr>
            </w:pPr>
            <w:r>
              <w:t>KK5</w:t>
            </w:r>
          </w:p>
        </w:tc>
        <w:tc>
          <w:tcPr>
            <w:tcW w:w="5188" w:type="dxa"/>
            <w:hideMark/>
          </w:tcPr>
          <w:p w:rsidR="00423F5E" w:rsidRPr="00BE6437" w:rsidRDefault="00BE6437">
            <w:pPr>
              <w:pStyle w:val="NormalWeb"/>
              <w:spacing w:before="0" w:beforeAutospacing="0" w:line="256" w:lineRule="auto"/>
              <w:rPr>
                <w:lang w:val="en-US"/>
              </w:rPr>
            </w:pPr>
            <w:r w:rsidRPr="00BE6437">
              <w:rPr>
                <w:lang w:val="en-US"/>
              </w:rPr>
              <w:t>Memiliki</w:t>
            </w:r>
            <w:r>
              <w:rPr>
                <w:lang w:val="en-US"/>
              </w:rPr>
              <w:t xml:space="preserve"> kemampuan mengenali, mengamati, dan melakukan pendekatan dan penalaran permasalahan berdasarkan kajian Islam yang benar, untuk keperluan Akademis dan penelitian Pendidikan Agama Islam</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KK6</w:t>
            </w:r>
          </w:p>
        </w:tc>
        <w:tc>
          <w:tcPr>
            <w:tcW w:w="5188" w:type="dxa"/>
            <w:hideMark/>
          </w:tcPr>
          <w:p w:rsidR="00423F5E" w:rsidRPr="00374F4E" w:rsidRDefault="00374F4E" w:rsidP="00BE6437">
            <w:pPr>
              <w:pStyle w:val="NormalWeb"/>
              <w:spacing w:before="0" w:beforeAutospacing="0" w:line="256" w:lineRule="auto"/>
              <w:rPr>
                <w:b/>
                <w:bCs/>
                <w:lang w:val="en-US"/>
              </w:rPr>
            </w:pPr>
            <w:r>
              <w:rPr>
                <w:lang w:val="en-US"/>
              </w:rPr>
              <w:t>Mampu mengikuti perkembangan ilmu pengethuan, teknologi, budaya, dan seni di bidang pendidikan Agama Islam.</w:t>
            </w:r>
          </w:p>
        </w:tc>
      </w:tr>
      <w:tr w:rsidR="00374F4E" w:rsidTr="00374F4E">
        <w:trPr>
          <w:gridAfter w:val="2"/>
          <w:wAfter w:w="5991" w:type="dxa"/>
          <w:trHeight w:val="135"/>
          <w:jc w:val="center"/>
        </w:trPr>
        <w:tc>
          <w:tcPr>
            <w:tcW w:w="2971" w:type="dxa"/>
          </w:tcPr>
          <w:p w:rsidR="00374F4E" w:rsidRDefault="00374F4E">
            <w:pPr>
              <w:pStyle w:val="NoSpacing"/>
              <w:spacing w:line="276" w:lineRule="auto"/>
              <w:rPr>
                <w:rFonts w:ascii="Times New Roman" w:hAnsi="Times New Roman"/>
                <w:b/>
                <w:sz w:val="24"/>
                <w:szCs w:val="24"/>
              </w:rPr>
            </w:pPr>
          </w:p>
        </w:tc>
      </w:tr>
    </w:tbl>
    <w:p w:rsidR="00423F5E" w:rsidRDefault="00423F5E" w:rsidP="00D84F8C">
      <w:pPr>
        <w:rPr>
          <w:lang w:val="id-ID"/>
        </w:rPr>
      </w:pPr>
    </w:p>
    <w:p w:rsidR="00423F5E" w:rsidRDefault="00423F5E" w:rsidP="00D84F8C">
      <w:pPr>
        <w:rPr>
          <w:lang w:val="id-ID"/>
        </w:rPr>
      </w:pPr>
    </w:p>
    <w:p w:rsidR="00423F5E" w:rsidRDefault="00423F5E" w:rsidP="00D84F8C">
      <w:pPr>
        <w:rPr>
          <w:lang w:val="id-ID"/>
        </w:rPr>
        <w:sectPr w:rsidR="00423F5E" w:rsidSect="009066D0">
          <w:pgSz w:w="11909" w:h="16834" w:code="9"/>
          <w:pgMar w:top="1701" w:right="1559" w:bottom="1418" w:left="1418" w:header="720" w:footer="851" w:gutter="0"/>
          <w:pgNumType w:start="1"/>
          <w:cols w:space="720"/>
          <w:docGrid w:linePitch="360"/>
        </w:sectPr>
      </w:pPr>
    </w:p>
    <w:p w:rsidR="00423F5E" w:rsidRPr="00423F5E" w:rsidRDefault="00423F5E" w:rsidP="00D84F8C">
      <w:pPr>
        <w:rPr>
          <w:lang w:val="id-ID"/>
        </w:rPr>
      </w:pPr>
    </w:p>
    <w:p w:rsidR="00D84F8C" w:rsidRDefault="00D84F8C" w:rsidP="00D74AA6">
      <w:pPr>
        <w:pStyle w:val="Heading1"/>
        <w:numPr>
          <w:ilvl w:val="0"/>
          <w:numId w:val="8"/>
        </w:numPr>
        <w:jc w:val="left"/>
      </w:pPr>
      <w:bookmarkStart w:id="0" w:name="_Toc256364687"/>
      <w:bookmarkStart w:id="1" w:name="_Toc460778364"/>
      <w:r w:rsidRPr="00AF2F52">
        <w:t>RencanaPembelajaran</w:t>
      </w:r>
      <w:bookmarkEnd w:id="0"/>
      <w:r>
        <w:t xml:space="preserve"> Semester (RPS)</w:t>
      </w:r>
      <w:bookmarkEnd w:id="1"/>
    </w:p>
    <w:p w:rsidR="00D84F8C" w:rsidRPr="006F52D2" w:rsidRDefault="00D84F8C" w:rsidP="00D84F8C">
      <w:pPr>
        <w:rPr>
          <w:lang w:val="en-GB"/>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25"/>
        <w:gridCol w:w="851"/>
        <w:gridCol w:w="1530"/>
        <w:gridCol w:w="31"/>
        <w:gridCol w:w="1373"/>
        <w:gridCol w:w="180"/>
        <w:gridCol w:w="1620"/>
        <w:gridCol w:w="427"/>
        <w:gridCol w:w="1373"/>
        <w:gridCol w:w="540"/>
        <w:gridCol w:w="540"/>
        <w:gridCol w:w="1530"/>
        <w:gridCol w:w="778"/>
        <w:gridCol w:w="1441"/>
      </w:tblGrid>
      <w:tr w:rsidR="00182A5E" w:rsidRPr="004B2EB3" w:rsidTr="00182A5E">
        <w:tc>
          <w:tcPr>
            <w:tcW w:w="2263" w:type="dxa"/>
            <w:gridSpan w:val="2"/>
            <w:shd w:val="clear" w:color="auto" w:fill="DAEEF3"/>
          </w:tcPr>
          <w:p w:rsidR="00182A5E" w:rsidRPr="00BA0977" w:rsidRDefault="00BA0977" w:rsidP="00BA0977">
            <w:pPr>
              <w:jc w:val="center"/>
              <w:rPr>
                <w:b/>
                <w:noProof/>
              </w:rPr>
            </w:pPr>
            <w:r>
              <w:rPr>
                <w:noProof/>
              </w:rPr>
              <w:drawing>
                <wp:inline distT="0" distB="0" distL="0" distR="0">
                  <wp:extent cx="654862" cy="715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657672" cy="718716"/>
                          </a:xfrm>
                          <a:prstGeom prst="rect">
                            <a:avLst/>
                          </a:prstGeom>
                        </pic:spPr>
                      </pic:pic>
                    </a:graphicData>
                  </a:graphic>
                </wp:inline>
              </w:drawing>
            </w:r>
          </w:p>
        </w:tc>
        <w:tc>
          <w:tcPr>
            <w:tcW w:w="12214" w:type="dxa"/>
            <w:gridSpan w:val="13"/>
            <w:shd w:val="clear" w:color="auto" w:fill="DAEEF3"/>
          </w:tcPr>
          <w:p w:rsidR="00182A5E" w:rsidRPr="001B554A" w:rsidRDefault="00182A5E" w:rsidP="00BA0977">
            <w:pPr>
              <w:rPr>
                <w:rFonts w:ascii="Cambria" w:hAnsi="Cambria"/>
                <w:b/>
                <w:bCs/>
                <w:sz w:val="32"/>
                <w:szCs w:val="32"/>
              </w:rPr>
            </w:pPr>
            <w:r>
              <w:rPr>
                <w:rFonts w:ascii="Cambria" w:hAnsi="Cambria"/>
                <w:b/>
                <w:bCs/>
                <w:sz w:val="32"/>
                <w:szCs w:val="32"/>
              </w:rPr>
              <w:t>NAMA PERGURUAN TINGGI</w:t>
            </w:r>
            <w:r w:rsidR="00190583">
              <w:rPr>
                <w:rFonts w:ascii="Cambria" w:hAnsi="Cambria"/>
                <w:b/>
                <w:bCs/>
                <w:sz w:val="32"/>
                <w:szCs w:val="32"/>
              </w:rPr>
              <w:t xml:space="preserve"> </w:t>
            </w:r>
            <w:r>
              <w:rPr>
                <w:rFonts w:ascii="Cambria" w:hAnsi="Cambria"/>
                <w:b/>
                <w:bCs/>
                <w:sz w:val="32"/>
                <w:szCs w:val="32"/>
                <w:lang w:val="id-ID"/>
              </w:rPr>
              <w:t>: UNIVERSITAS TADULAKO</w:t>
            </w:r>
            <w:r w:rsidR="001B554A">
              <w:rPr>
                <w:rFonts w:ascii="Cambria" w:hAnsi="Cambria"/>
                <w:b/>
                <w:bCs/>
                <w:sz w:val="32"/>
                <w:szCs w:val="32"/>
              </w:rPr>
              <w:t xml:space="preserve"> (UNTAD)</w:t>
            </w:r>
          </w:p>
          <w:p w:rsidR="00182A5E" w:rsidRPr="00190583" w:rsidRDefault="00182A5E" w:rsidP="00190583">
            <w:pPr>
              <w:jc w:val="both"/>
              <w:rPr>
                <w:rFonts w:ascii="Cambria" w:hAnsi="Cambria"/>
                <w:b/>
                <w:sz w:val="28"/>
                <w:szCs w:val="28"/>
              </w:rPr>
            </w:pPr>
            <w:r>
              <w:rPr>
                <w:rFonts w:ascii="Cambria" w:hAnsi="Cambria"/>
                <w:b/>
                <w:sz w:val="28"/>
                <w:szCs w:val="28"/>
              </w:rPr>
              <w:t>FAKULTAS</w:t>
            </w:r>
            <w:r>
              <w:rPr>
                <w:rFonts w:ascii="Cambria" w:hAnsi="Cambria"/>
                <w:b/>
                <w:sz w:val="28"/>
                <w:szCs w:val="28"/>
                <w:lang w:val="id-ID"/>
              </w:rPr>
              <w:t xml:space="preserve">     </w:t>
            </w:r>
            <w:r w:rsidR="00190583">
              <w:rPr>
                <w:rFonts w:ascii="Cambria" w:hAnsi="Cambria"/>
                <w:b/>
                <w:sz w:val="28"/>
                <w:szCs w:val="28"/>
                <w:lang w:val="id-ID"/>
              </w:rPr>
              <w:t xml:space="preserve">                               </w:t>
            </w:r>
            <w:r w:rsidR="00190583">
              <w:rPr>
                <w:rFonts w:ascii="Cambria" w:hAnsi="Cambria"/>
                <w:b/>
                <w:sz w:val="28"/>
                <w:szCs w:val="28"/>
              </w:rPr>
              <w:t xml:space="preserve">  </w:t>
            </w:r>
            <w:r w:rsidR="001B554A">
              <w:rPr>
                <w:rFonts w:ascii="Cambria" w:hAnsi="Cambria"/>
                <w:b/>
                <w:sz w:val="28"/>
                <w:szCs w:val="28"/>
              </w:rPr>
              <w:t xml:space="preserve"> </w:t>
            </w:r>
            <w:r w:rsidR="00CA6B5D">
              <w:rPr>
                <w:rFonts w:ascii="Cambria" w:hAnsi="Cambria"/>
                <w:b/>
                <w:sz w:val="28"/>
                <w:szCs w:val="28"/>
                <w:lang w:val="id-ID"/>
              </w:rPr>
              <w:t xml:space="preserve">: </w:t>
            </w:r>
            <w:r w:rsidR="00190583">
              <w:rPr>
                <w:rFonts w:ascii="Cambria" w:hAnsi="Cambria"/>
                <w:b/>
                <w:sz w:val="28"/>
                <w:szCs w:val="28"/>
              </w:rPr>
              <w:t>Disesuaikan dengan penjadwalan M.K. PAI di setiap Fakultas</w:t>
            </w:r>
          </w:p>
          <w:p w:rsidR="00182A5E" w:rsidRPr="00CA6B5D" w:rsidRDefault="00182A5E" w:rsidP="001B554A">
            <w:pPr>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r w:rsidR="001B554A">
              <w:rPr>
                <w:rFonts w:ascii="Cambria" w:hAnsi="Cambria"/>
                <w:b/>
                <w:sz w:val="28"/>
                <w:szCs w:val="28"/>
                <w:lang w:val="id-ID"/>
              </w:rPr>
              <w:t xml:space="preserve">             </w:t>
            </w:r>
            <w:r w:rsidR="00190583">
              <w:rPr>
                <w:rFonts w:ascii="Cambria" w:hAnsi="Cambria"/>
                <w:b/>
                <w:sz w:val="28"/>
                <w:szCs w:val="28"/>
              </w:rPr>
              <w:t xml:space="preserve">     </w:t>
            </w:r>
            <w:r w:rsidR="00CA6B5D">
              <w:rPr>
                <w:rFonts w:ascii="Cambria" w:hAnsi="Cambria"/>
                <w:b/>
                <w:sz w:val="28"/>
                <w:szCs w:val="28"/>
                <w:lang w:val="id-ID"/>
              </w:rPr>
              <w:t xml:space="preserve">: </w:t>
            </w:r>
          </w:p>
        </w:tc>
      </w:tr>
      <w:tr w:rsidR="00182A5E" w:rsidRPr="004B2EB3" w:rsidTr="00182A5E">
        <w:tc>
          <w:tcPr>
            <w:tcW w:w="14477" w:type="dxa"/>
            <w:gridSpan w:val="15"/>
            <w:shd w:val="clear" w:color="auto" w:fill="DAEEF3"/>
          </w:tcPr>
          <w:p w:rsidR="00182A5E" w:rsidRPr="00A52984" w:rsidRDefault="00182A5E" w:rsidP="00BA0977">
            <w:pPr>
              <w:jc w:val="center"/>
              <w:rPr>
                <w:rFonts w:ascii="Cambria" w:hAnsi="Cambria"/>
                <w:b/>
                <w:bCs/>
                <w:sz w:val="32"/>
                <w:szCs w:val="32"/>
              </w:rPr>
            </w:pPr>
            <w:r>
              <w:rPr>
                <w:rFonts w:ascii="Cambria" w:hAnsi="Cambria"/>
                <w:b/>
                <w:sz w:val="28"/>
                <w:szCs w:val="28"/>
              </w:rPr>
              <w:t>RENCANA PEMBELAJARAN</w:t>
            </w:r>
          </w:p>
        </w:tc>
      </w:tr>
      <w:tr w:rsidR="00182A5E" w:rsidRPr="004B2EB3" w:rsidTr="00653BBC">
        <w:tc>
          <w:tcPr>
            <w:tcW w:w="4644" w:type="dxa"/>
            <w:gridSpan w:val="4"/>
            <w:shd w:val="clear" w:color="auto" w:fill="E7E6E6"/>
          </w:tcPr>
          <w:p w:rsidR="00182A5E" w:rsidRPr="004B2EB3" w:rsidRDefault="00182A5E" w:rsidP="00BA0977">
            <w:pPr>
              <w:rPr>
                <w:b/>
                <w:lang w:val="id-ID"/>
              </w:rPr>
            </w:pPr>
            <w:r>
              <w:rPr>
                <w:b/>
                <w:sz w:val="22"/>
                <w:szCs w:val="22"/>
                <w:lang w:val="id-ID"/>
              </w:rPr>
              <w:t>MATA KULIAH</w:t>
            </w:r>
          </w:p>
        </w:tc>
        <w:tc>
          <w:tcPr>
            <w:tcW w:w="1584" w:type="dxa"/>
            <w:gridSpan w:val="3"/>
            <w:shd w:val="clear" w:color="auto" w:fill="E7E6E6"/>
          </w:tcPr>
          <w:p w:rsidR="00182A5E" w:rsidRPr="004B2EB3" w:rsidRDefault="00182A5E" w:rsidP="00BA0977">
            <w:pPr>
              <w:rPr>
                <w:b/>
              </w:rPr>
            </w:pPr>
            <w:r w:rsidRPr="004B2EB3">
              <w:rPr>
                <w:b/>
                <w:sz w:val="22"/>
                <w:szCs w:val="22"/>
              </w:rPr>
              <w:t>KODE</w:t>
            </w:r>
          </w:p>
        </w:tc>
        <w:tc>
          <w:tcPr>
            <w:tcW w:w="3420" w:type="dxa"/>
            <w:gridSpan w:val="3"/>
            <w:shd w:val="clear" w:color="auto" w:fill="E7E6E6"/>
          </w:tcPr>
          <w:p w:rsidR="00182A5E" w:rsidRPr="004B2EB3" w:rsidRDefault="00182A5E" w:rsidP="00BA0977">
            <w:pPr>
              <w:rPr>
                <w:b/>
                <w:noProof/>
              </w:rPr>
            </w:pPr>
            <w:r w:rsidRPr="004B2EB3">
              <w:rPr>
                <w:b/>
                <w:noProof/>
                <w:sz w:val="22"/>
                <w:szCs w:val="22"/>
              </w:rPr>
              <w:t>Rumpun MK</w:t>
            </w:r>
          </w:p>
        </w:tc>
        <w:tc>
          <w:tcPr>
            <w:tcW w:w="1080" w:type="dxa"/>
            <w:gridSpan w:val="2"/>
            <w:shd w:val="clear" w:color="auto" w:fill="E7E6E6"/>
          </w:tcPr>
          <w:p w:rsidR="00182A5E" w:rsidRPr="004B2EB3" w:rsidRDefault="00182A5E" w:rsidP="00BA0977">
            <w:pPr>
              <w:rPr>
                <w:b/>
              </w:rPr>
            </w:pPr>
            <w:r w:rsidRPr="004B2EB3">
              <w:rPr>
                <w:b/>
                <w:sz w:val="22"/>
                <w:szCs w:val="22"/>
                <w:lang w:val="id-ID"/>
              </w:rPr>
              <w:t>BOBOT</w:t>
            </w:r>
            <w:r w:rsidRPr="004B2EB3">
              <w:rPr>
                <w:b/>
                <w:sz w:val="22"/>
                <w:szCs w:val="22"/>
              </w:rPr>
              <w:t xml:space="preserve"> (</w:t>
            </w:r>
            <w:r w:rsidR="0097752B" w:rsidRPr="004B2EB3">
              <w:rPr>
                <w:b/>
                <w:noProof/>
                <w:sz w:val="22"/>
                <w:szCs w:val="22"/>
              </w:rPr>
              <w:t>SKS</w:t>
            </w:r>
            <w:r w:rsidRPr="004B2EB3">
              <w:rPr>
                <w:b/>
                <w:sz w:val="22"/>
                <w:szCs w:val="22"/>
              </w:rPr>
              <w:t>)</w:t>
            </w:r>
          </w:p>
        </w:tc>
        <w:tc>
          <w:tcPr>
            <w:tcW w:w="1530" w:type="dxa"/>
            <w:shd w:val="clear" w:color="auto" w:fill="E7E6E6"/>
          </w:tcPr>
          <w:p w:rsidR="00182A5E" w:rsidRPr="004B2EB3" w:rsidRDefault="00182A5E" w:rsidP="00BA0977">
            <w:pPr>
              <w:rPr>
                <w:b/>
                <w:lang w:val="id-ID"/>
              </w:rPr>
            </w:pPr>
            <w:r w:rsidRPr="004B2EB3">
              <w:rPr>
                <w:b/>
                <w:sz w:val="22"/>
                <w:szCs w:val="22"/>
                <w:lang w:val="id-ID"/>
              </w:rPr>
              <w:t>SEMESTER</w:t>
            </w:r>
          </w:p>
        </w:tc>
        <w:tc>
          <w:tcPr>
            <w:tcW w:w="2219" w:type="dxa"/>
            <w:gridSpan w:val="2"/>
            <w:shd w:val="clear" w:color="auto" w:fill="E7E6E6"/>
          </w:tcPr>
          <w:p w:rsidR="00182A5E" w:rsidRPr="004B2EB3" w:rsidRDefault="00182A5E" w:rsidP="00BA0977">
            <w:pPr>
              <w:rPr>
                <w:b/>
              </w:rPr>
            </w:pPr>
            <w:r w:rsidRPr="004B2EB3">
              <w:rPr>
                <w:b/>
                <w:sz w:val="22"/>
                <w:szCs w:val="22"/>
              </w:rPr>
              <w:t>Tgl</w:t>
            </w:r>
            <w:r w:rsidR="006D65F6">
              <w:rPr>
                <w:b/>
                <w:sz w:val="22"/>
                <w:szCs w:val="22"/>
              </w:rPr>
              <w:t>.</w:t>
            </w:r>
            <w:r w:rsidR="00653BBC">
              <w:rPr>
                <w:b/>
                <w:sz w:val="22"/>
                <w:szCs w:val="22"/>
              </w:rPr>
              <w:t xml:space="preserve">  </w:t>
            </w:r>
            <w:r w:rsidRPr="004B2EB3">
              <w:rPr>
                <w:b/>
                <w:sz w:val="22"/>
                <w:szCs w:val="22"/>
                <w:lang w:val="id-ID"/>
              </w:rPr>
              <w:t>Penyusunan</w:t>
            </w:r>
          </w:p>
        </w:tc>
      </w:tr>
      <w:tr w:rsidR="00182A5E" w:rsidRPr="004B2EB3" w:rsidTr="00653BBC">
        <w:tc>
          <w:tcPr>
            <w:tcW w:w="4644" w:type="dxa"/>
            <w:gridSpan w:val="4"/>
            <w:shd w:val="clear" w:color="auto" w:fill="auto"/>
          </w:tcPr>
          <w:p w:rsidR="00182A5E" w:rsidRPr="00CA6B5D" w:rsidRDefault="00CA6B5D" w:rsidP="00BA0977">
            <w:pPr>
              <w:rPr>
                <w:b/>
                <w:noProof/>
              </w:rPr>
            </w:pPr>
            <w:r>
              <w:rPr>
                <w:b/>
                <w:noProof/>
                <w:sz w:val="22"/>
                <w:szCs w:val="22"/>
              </w:rPr>
              <w:t>PEND. AGAMA ISLAM</w:t>
            </w:r>
          </w:p>
        </w:tc>
        <w:tc>
          <w:tcPr>
            <w:tcW w:w="1584" w:type="dxa"/>
            <w:gridSpan w:val="3"/>
            <w:shd w:val="clear" w:color="auto" w:fill="auto"/>
          </w:tcPr>
          <w:p w:rsidR="00182A5E" w:rsidRPr="00745D33" w:rsidRDefault="00C42A0E" w:rsidP="00653BBC">
            <w:pPr>
              <w:rPr>
                <w:lang w:val="id-ID"/>
              </w:rPr>
            </w:pPr>
            <w:r w:rsidRPr="00A61995">
              <w:rPr>
                <w:b/>
                <w:sz w:val="22"/>
                <w:szCs w:val="22"/>
              </w:rPr>
              <w:t>MK</w:t>
            </w:r>
            <w:r w:rsidR="00653BBC">
              <w:rPr>
                <w:b/>
                <w:sz w:val="22"/>
                <w:szCs w:val="22"/>
              </w:rPr>
              <w:t xml:space="preserve">WU: </w:t>
            </w:r>
            <w:r w:rsidR="00653BBC">
              <w:rPr>
                <w:b/>
                <w:bCs/>
              </w:rPr>
              <w:t>U00131001</w:t>
            </w:r>
          </w:p>
        </w:tc>
        <w:tc>
          <w:tcPr>
            <w:tcW w:w="3420" w:type="dxa"/>
            <w:gridSpan w:val="3"/>
            <w:shd w:val="clear" w:color="auto" w:fill="auto"/>
          </w:tcPr>
          <w:p w:rsidR="00182A5E" w:rsidRPr="004B2EB3" w:rsidRDefault="00182A5E" w:rsidP="00BA0977"/>
        </w:tc>
        <w:tc>
          <w:tcPr>
            <w:tcW w:w="1080" w:type="dxa"/>
            <w:gridSpan w:val="2"/>
            <w:shd w:val="clear" w:color="auto" w:fill="auto"/>
          </w:tcPr>
          <w:p w:rsidR="00182A5E" w:rsidRPr="00877528" w:rsidRDefault="009D764B" w:rsidP="00BA0977">
            <w:pPr>
              <w:jc w:val="center"/>
              <w:rPr>
                <w:lang w:val="id-ID"/>
              </w:rPr>
            </w:pPr>
            <w:r>
              <w:rPr>
                <w:sz w:val="22"/>
                <w:szCs w:val="22"/>
                <w:lang w:val="id-ID"/>
              </w:rPr>
              <w:t>3</w:t>
            </w:r>
          </w:p>
        </w:tc>
        <w:tc>
          <w:tcPr>
            <w:tcW w:w="1530" w:type="dxa"/>
            <w:shd w:val="clear" w:color="auto" w:fill="auto"/>
          </w:tcPr>
          <w:p w:rsidR="00182A5E" w:rsidRPr="004B2EB3" w:rsidRDefault="00182A5E" w:rsidP="00BA0977">
            <w:pPr>
              <w:jc w:val="center"/>
            </w:pPr>
            <w:r w:rsidRPr="004B2EB3">
              <w:rPr>
                <w:sz w:val="22"/>
                <w:szCs w:val="22"/>
              </w:rPr>
              <w:t>1</w:t>
            </w:r>
          </w:p>
        </w:tc>
        <w:tc>
          <w:tcPr>
            <w:tcW w:w="2219" w:type="dxa"/>
            <w:gridSpan w:val="2"/>
            <w:shd w:val="clear" w:color="auto" w:fill="auto"/>
          </w:tcPr>
          <w:p w:rsidR="00182A5E" w:rsidRPr="004B2EB3" w:rsidRDefault="006C657B" w:rsidP="00653BBC">
            <w:pPr>
              <w:rPr>
                <w:noProof/>
                <w:lang w:val="id-ID"/>
              </w:rPr>
            </w:pPr>
            <w:r>
              <w:rPr>
                <w:noProof/>
                <w:sz w:val="22"/>
                <w:szCs w:val="22"/>
              </w:rPr>
              <w:t>19</w:t>
            </w:r>
            <w:r w:rsidR="00182A5E">
              <w:rPr>
                <w:noProof/>
                <w:sz w:val="22"/>
                <w:szCs w:val="22"/>
                <w:lang w:val="id-ID"/>
              </w:rPr>
              <w:t xml:space="preserve">  </w:t>
            </w:r>
            <w:r w:rsidR="00653BBC">
              <w:rPr>
                <w:noProof/>
                <w:sz w:val="22"/>
                <w:szCs w:val="22"/>
              </w:rPr>
              <w:t xml:space="preserve">September </w:t>
            </w:r>
            <w:r w:rsidR="00182A5E">
              <w:rPr>
                <w:noProof/>
                <w:sz w:val="22"/>
                <w:szCs w:val="22"/>
              </w:rPr>
              <w:t>201</w:t>
            </w:r>
            <w:r w:rsidR="00374F4E">
              <w:rPr>
                <w:noProof/>
                <w:sz w:val="22"/>
                <w:szCs w:val="22"/>
              </w:rPr>
              <w:t>7</w:t>
            </w:r>
          </w:p>
        </w:tc>
      </w:tr>
      <w:tr w:rsidR="00182A5E" w:rsidRPr="004B2EB3" w:rsidTr="00653BBC">
        <w:tc>
          <w:tcPr>
            <w:tcW w:w="4644" w:type="dxa"/>
            <w:gridSpan w:val="4"/>
            <w:vMerge w:val="restart"/>
            <w:shd w:val="clear" w:color="auto" w:fill="auto"/>
          </w:tcPr>
          <w:p w:rsidR="00182A5E" w:rsidRPr="00A41CD7" w:rsidRDefault="00182A5E" w:rsidP="00BA0977">
            <w:pPr>
              <w:rPr>
                <w:b/>
                <w:lang w:val="id-ID"/>
              </w:rPr>
            </w:pPr>
            <w:r>
              <w:rPr>
                <w:b/>
                <w:sz w:val="22"/>
                <w:szCs w:val="22"/>
              </w:rPr>
              <w:t>OTORISA</w:t>
            </w:r>
            <w:r w:rsidR="00A41CD7">
              <w:rPr>
                <w:b/>
                <w:sz w:val="22"/>
                <w:szCs w:val="22"/>
                <w:lang w:val="id-ID"/>
              </w:rPr>
              <w:t>SI</w:t>
            </w:r>
          </w:p>
        </w:tc>
        <w:tc>
          <w:tcPr>
            <w:tcW w:w="3631" w:type="dxa"/>
            <w:gridSpan w:val="5"/>
            <w:shd w:val="clear" w:color="auto" w:fill="E7E6E6"/>
          </w:tcPr>
          <w:p w:rsidR="00182A5E" w:rsidRPr="00987DAC" w:rsidRDefault="00182A5E" w:rsidP="00BA0977">
            <w:pPr>
              <w:rPr>
                <w:b/>
                <w:noProof/>
                <w:lang w:val="id-ID"/>
              </w:rPr>
            </w:pPr>
            <w:r w:rsidRPr="004B2EB3">
              <w:rPr>
                <w:b/>
                <w:noProof/>
                <w:sz w:val="22"/>
                <w:szCs w:val="22"/>
              </w:rPr>
              <w:t>Pengembang RP</w:t>
            </w:r>
            <w:r w:rsidR="00987DAC">
              <w:rPr>
                <w:b/>
                <w:noProof/>
                <w:sz w:val="22"/>
                <w:szCs w:val="22"/>
                <w:lang w:val="id-ID"/>
              </w:rPr>
              <w:t>S</w:t>
            </w:r>
          </w:p>
        </w:tc>
        <w:tc>
          <w:tcPr>
            <w:tcW w:w="2453" w:type="dxa"/>
            <w:gridSpan w:val="3"/>
            <w:shd w:val="clear" w:color="auto" w:fill="E7E6E6"/>
          </w:tcPr>
          <w:p w:rsidR="00182A5E" w:rsidRPr="004B2EB3" w:rsidRDefault="00182A5E" w:rsidP="00374F4E">
            <w:pPr>
              <w:rPr>
                <w:b/>
                <w:noProof/>
              </w:rPr>
            </w:pPr>
            <w:r w:rsidRPr="004B2EB3">
              <w:rPr>
                <w:b/>
                <w:noProof/>
                <w:sz w:val="22"/>
                <w:szCs w:val="22"/>
              </w:rPr>
              <w:t>Koordinator</w:t>
            </w:r>
          </w:p>
        </w:tc>
        <w:tc>
          <w:tcPr>
            <w:tcW w:w="3749" w:type="dxa"/>
            <w:gridSpan w:val="3"/>
            <w:shd w:val="clear" w:color="auto" w:fill="E7E6E6"/>
          </w:tcPr>
          <w:p w:rsidR="00182A5E" w:rsidRPr="004B2EB3" w:rsidRDefault="00182A5E" w:rsidP="00BA0977">
            <w:pPr>
              <w:rPr>
                <w:b/>
                <w:noProof/>
              </w:rPr>
            </w:pPr>
            <w:r w:rsidRPr="004B2EB3">
              <w:rPr>
                <w:b/>
                <w:noProof/>
                <w:sz w:val="22"/>
                <w:szCs w:val="22"/>
              </w:rPr>
              <w:t>Ka PRODI</w:t>
            </w:r>
          </w:p>
        </w:tc>
      </w:tr>
      <w:tr w:rsidR="00182A5E" w:rsidRPr="004B2EB3" w:rsidTr="00653BBC">
        <w:trPr>
          <w:trHeight w:val="800"/>
        </w:trPr>
        <w:tc>
          <w:tcPr>
            <w:tcW w:w="4644" w:type="dxa"/>
            <w:gridSpan w:val="4"/>
            <w:vMerge/>
            <w:shd w:val="clear" w:color="auto" w:fill="auto"/>
          </w:tcPr>
          <w:p w:rsidR="00182A5E" w:rsidRPr="004B2EB3" w:rsidRDefault="00182A5E" w:rsidP="00BA0977">
            <w:pPr>
              <w:rPr>
                <w:b/>
                <w:lang w:val="id-ID"/>
              </w:rPr>
            </w:pPr>
          </w:p>
        </w:tc>
        <w:tc>
          <w:tcPr>
            <w:tcW w:w="3631" w:type="dxa"/>
            <w:gridSpan w:val="5"/>
            <w:tcBorders>
              <w:bottom w:val="single" w:sz="4" w:space="0" w:color="auto"/>
            </w:tcBorders>
            <w:shd w:val="clear" w:color="auto" w:fill="auto"/>
          </w:tcPr>
          <w:p w:rsidR="00182A5E" w:rsidRPr="004B2EB3" w:rsidRDefault="00182A5E" w:rsidP="00BA0977">
            <w:pPr>
              <w:jc w:val="center"/>
            </w:pPr>
          </w:p>
          <w:p w:rsidR="00182A5E" w:rsidRPr="00877528" w:rsidRDefault="00BA0977" w:rsidP="00BA0977">
            <w:pPr>
              <w:jc w:val="center"/>
              <w:rPr>
                <w:lang w:val="id-ID"/>
              </w:rPr>
            </w:pPr>
            <w:r>
              <w:rPr>
                <w:sz w:val="22"/>
                <w:szCs w:val="22"/>
                <w:lang w:val="id-ID"/>
              </w:rPr>
              <w:t>.</w:t>
            </w:r>
          </w:p>
          <w:p w:rsidR="00182A5E" w:rsidRPr="004B2EB3" w:rsidRDefault="00182A5E" w:rsidP="00BA0977"/>
          <w:p w:rsidR="00182A5E" w:rsidRPr="004B2EB3" w:rsidRDefault="00182A5E" w:rsidP="00BA0977"/>
        </w:tc>
        <w:tc>
          <w:tcPr>
            <w:tcW w:w="2453" w:type="dxa"/>
            <w:gridSpan w:val="3"/>
            <w:tcBorders>
              <w:bottom w:val="single" w:sz="4" w:space="0" w:color="auto"/>
            </w:tcBorders>
            <w:shd w:val="clear" w:color="auto" w:fill="auto"/>
          </w:tcPr>
          <w:p w:rsidR="00BF6FF8" w:rsidRDefault="00BF6FF8" w:rsidP="00BA0977">
            <w:pPr>
              <w:jc w:val="center"/>
              <w:rPr>
                <w:b/>
                <w:lang w:val="id-ID"/>
              </w:rPr>
            </w:pPr>
          </w:p>
          <w:p w:rsidR="00182A5E" w:rsidRPr="004B2EB3" w:rsidRDefault="00182A5E" w:rsidP="00BA0977">
            <w:pPr>
              <w:jc w:val="center"/>
              <w:rPr>
                <w:b/>
                <w:lang w:val="id-ID"/>
              </w:rPr>
            </w:pPr>
          </w:p>
        </w:tc>
        <w:tc>
          <w:tcPr>
            <w:tcW w:w="3749" w:type="dxa"/>
            <w:gridSpan w:val="3"/>
            <w:tcBorders>
              <w:bottom w:val="single" w:sz="4" w:space="0" w:color="auto"/>
            </w:tcBorders>
            <w:shd w:val="clear" w:color="auto" w:fill="auto"/>
          </w:tcPr>
          <w:p w:rsidR="00182A5E" w:rsidRDefault="00182A5E" w:rsidP="00D84F8C">
            <w:pPr>
              <w:rPr>
                <w:b/>
                <w:lang w:val="id-ID"/>
              </w:rPr>
            </w:pPr>
          </w:p>
          <w:p w:rsidR="00182A5E" w:rsidRPr="004B2EB3" w:rsidRDefault="00182A5E" w:rsidP="00182A5E">
            <w:pPr>
              <w:rPr>
                <w:b/>
                <w:lang w:val="id-ID"/>
              </w:rPr>
            </w:pPr>
          </w:p>
        </w:tc>
      </w:tr>
      <w:tr w:rsidR="00182A5E" w:rsidRPr="004B2EB3" w:rsidTr="00182A5E">
        <w:tc>
          <w:tcPr>
            <w:tcW w:w="2263" w:type="dxa"/>
            <w:gridSpan w:val="2"/>
            <w:vMerge w:val="restart"/>
            <w:shd w:val="clear" w:color="auto" w:fill="auto"/>
          </w:tcPr>
          <w:p w:rsidR="00182A5E" w:rsidRPr="004B2EB3" w:rsidRDefault="00182A5E" w:rsidP="00BA0977">
            <w:pPr>
              <w:rPr>
                <w:b/>
              </w:rPr>
            </w:pPr>
            <w:r w:rsidRPr="004B2EB3">
              <w:rPr>
                <w:b/>
                <w:noProof/>
                <w:sz w:val="22"/>
                <w:szCs w:val="22"/>
              </w:rPr>
              <w:t>Capaian Pembelajaran</w:t>
            </w:r>
            <w:r w:rsidRPr="004B2EB3">
              <w:rPr>
                <w:b/>
                <w:sz w:val="22"/>
                <w:szCs w:val="22"/>
              </w:rPr>
              <w:t xml:space="preserve"> (CP)</w:t>
            </w:r>
          </w:p>
        </w:tc>
        <w:tc>
          <w:tcPr>
            <w:tcW w:w="2381" w:type="dxa"/>
            <w:gridSpan w:val="2"/>
            <w:tcBorders>
              <w:bottom w:val="outset" w:sz="4" w:space="0" w:color="auto"/>
            </w:tcBorders>
            <w:shd w:val="clear" w:color="auto" w:fill="E7E6E6"/>
          </w:tcPr>
          <w:p w:rsidR="00182A5E" w:rsidRPr="004B2EB3" w:rsidRDefault="00182A5E" w:rsidP="00BA0977">
            <w:pPr>
              <w:tabs>
                <w:tab w:val="left" w:pos="1806"/>
              </w:tabs>
              <w:rPr>
                <w:b/>
                <w:lang w:eastAsia="id-ID"/>
              </w:rPr>
            </w:pPr>
            <w:r>
              <w:rPr>
                <w:b/>
                <w:sz w:val="22"/>
                <w:szCs w:val="22"/>
                <w:lang w:eastAsia="id-ID"/>
              </w:rPr>
              <w:t>CP</w:t>
            </w:r>
            <w:r w:rsidRPr="004B2EB3">
              <w:rPr>
                <w:b/>
                <w:sz w:val="22"/>
                <w:szCs w:val="22"/>
                <w:lang w:eastAsia="id-ID"/>
              </w:rPr>
              <w:t xml:space="preserve">L-PRODI         </w:t>
            </w:r>
          </w:p>
        </w:tc>
        <w:tc>
          <w:tcPr>
            <w:tcW w:w="9833" w:type="dxa"/>
            <w:gridSpan w:val="11"/>
            <w:tcBorders>
              <w:top w:val="single" w:sz="4" w:space="0" w:color="auto"/>
              <w:bottom w:val="single" w:sz="8" w:space="0" w:color="FFFFFF"/>
            </w:tcBorders>
            <w:shd w:val="clear" w:color="auto" w:fill="auto"/>
          </w:tcPr>
          <w:p w:rsidR="00182A5E" w:rsidRPr="004B2EB3" w:rsidRDefault="00182A5E" w:rsidP="00BA0977">
            <w:pPr>
              <w:tabs>
                <w:tab w:val="left" w:pos="1806"/>
              </w:tabs>
              <w:rPr>
                <w:b/>
                <w:lang w:eastAsia="id-ID"/>
              </w:rPr>
            </w:pPr>
          </w:p>
        </w:tc>
      </w:tr>
      <w:tr w:rsidR="00182A5E" w:rsidRPr="004B2EB3" w:rsidTr="00182A5E">
        <w:tc>
          <w:tcPr>
            <w:tcW w:w="2263" w:type="dxa"/>
            <w:gridSpan w:val="2"/>
            <w:vMerge/>
            <w:shd w:val="clear" w:color="auto" w:fill="auto"/>
          </w:tcPr>
          <w:p w:rsidR="00182A5E" w:rsidRPr="004B2EB3" w:rsidRDefault="00182A5E" w:rsidP="00BA0977">
            <w:pPr>
              <w:rPr>
                <w:b/>
              </w:rPr>
            </w:pPr>
          </w:p>
        </w:tc>
        <w:tc>
          <w:tcPr>
            <w:tcW w:w="12214" w:type="dxa"/>
            <w:gridSpan w:val="13"/>
            <w:tcBorders>
              <w:top w:val="single" w:sz="8" w:space="0" w:color="FFFFFF"/>
              <w:bottom w:val="single" w:sz="4" w:space="0" w:color="000000"/>
            </w:tcBorders>
            <w:shd w:val="clear" w:color="auto" w:fill="auto"/>
          </w:tcPr>
          <w:p w:rsidR="00BA0977" w:rsidRDefault="00BA0977" w:rsidP="00BA0977">
            <w:pPr>
              <w:rPr>
                <w:sz w:val="20"/>
                <w:szCs w:val="20"/>
              </w:rPr>
            </w:pPr>
            <w:r>
              <w:rPr>
                <w:b/>
                <w:sz w:val="20"/>
                <w:szCs w:val="20"/>
              </w:rPr>
              <w:t>SIKAP</w:t>
            </w:r>
            <w:r>
              <w:rPr>
                <w:sz w:val="20"/>
                <w:szCs w:val="20"/>
              </w:rPr>
              <w:t>:</w:t>
            </w:r>
          </w:p>
          <w:p w:rsidR="00BA0977" w:rsidRPr="002B2BB5" w:rsidRDefault="00BA0977" w:rsidP="001C35C0">
            <w:pPr>
              <w:pStyle w:val="ListParagraph"/>
              <w:numPr>
                <w:ilvl w:val="0"/>
                <w:numId w:val="14"/>
              </w:numPr>
              <w:spacing w:line="276" w:lineRule="auto"/>
              <w:jc w:val="both"/>
              <w:rPr>
                <w:rFonts w:eastAsiaTheme="minorHAnsi"/>
                <w:sz w:val="28"/>
                <w:szCs w:val="28"/>
                <w:lang w:val="id-ID"/>
              </w:rPr>
            </w:pPr>
            <w:r w:rsidRPr="002B2BB5">
              <w:rPr>
                <w:rFonts w:eastAsiaTheme="minorHAnsi"/>
              </w:rPr>
              <w:t xml:space="preserve">Menunjukkan sikap </w:t>
            </w:r>
            <w:r w:rsidR="00374F4E" w:rsidRPr="002B2BB5">
              <w:rPr>
                <w:rFonts w:eastAsiaTheme="minorHAnsi"/>
              </w:rPr>
              <w:t xml:space="preserve">Ikhlas, Amanah serta </w:t>
            </w:r>
            <w:r w:rsidRPr="002B2BB5">
              <w:rPr>
                <w:rFonts w:eastAsiaTheme="minorHAnsi"/>
              </w:rPr>
              <w:t>bertanggung jawab atas pekerjaan di bidang keahliannya secara mandiri</w:t>
            </w:r>
            <w:r w:rsidR="00F97DD1">
              <w:rPr>
                <w:rFonts w:eastAsiaTheme="minorHAnsi" w:hint="cs"/>
                <w:rtl/>
              </w:rPr>
              <w:t xml:space="preserve"> </w:t>
            </w:r>
          </w:p>
          <w:p w:rsidR="00BA0977" w:rsidRPr="002B2BB5" w:rsidRDefault="00BA0977" w:rsidP="001C35C0">
            <w:pPr>
              <w:pStyle w:val="ListParagraph"/>
              <w:numPr>
                <w:ilvl w:val="0"/>
                <w:numId w:val="14"/>
              </w:numPr>
              <w:spacing w:line="276" w:lineRule="auto"/>
              <w:jc w:val="both"/>
            </w:pPr>
            <w:r w:rsidRPr="002B2BB5">
              <w:rPr>
                <w:rFonts w:eastAsiaTheme="minorHAnsi"/>
              </w:rPr>
              <w:t xml:space="preserve">Mempunyai </w:t>
            </w:r>
            <w:r w:rsidRPr="002B2BB5">
              <w:rPr>
                <w:rFonts w:eastAsiaTheme="minorHAnsi"/>
                <w:bCs/>
              </w:rPr>
              <w:t>ketulusan</w:t>
            </w:r>
            <w:r w:rsidR="00374F4E" w:rsidRPr="002B2BB5">
              <w:rPr>
                <w:rFonts w:eastAsiaTheme="minorHAnsi"/>
                <w:bCs/>
              </w:rPr>
              <w:t xml:space="preserve"> hati</w:t>
            </w:r>
            <w:r w:rsidRPr="002B2BB5">
              <w:rPr>
                <w:rFonts w:eastAsiaTheme="minorHAnsi"/>
                <w:bCs/>
              </w:rPr>
              <w:t xml:space="preserve">, komitmen, kesungguhan hati </w:t>
            </w:r>
            <w:r w:rsidRPr="002B2BB5">
              <w:rPr>
                <w:rFonts w:eastAsiaTheme="minorHAnsi"/>
              </w:rPr>
              <w:t xml:space="preserve">untuk mengembangkan sikap, nilai, dan kemampuan </w:t>
            </w:r>
            <w:r w:rsidR="00082171" w:rsidRPr="002B2BB5">
              <w:rPr>
                <w:rFonts w:eastAsiaTheme="minorHAnsi"/>
              </w:rPr>
              <w:t>mahasiswa</w:t>
            </w:r>
          </w:p>
          <w:p w:rsidR="00082171" w:rsidRPr="00AF3F03" w:rsidRDefault="00082171" w:rsidP="002B2BB5">
            <w:pPr>
              <w:pStyle w:val="ListParagraph"/>
              <w:numPr>
                <w:ilvl w:val="0"/>
                <w:numId w:val="14"/>
              </w:numPr>
              <w:jc w:val="both"/>
              <w:rPr>
                <w:sz w:val="20"/>
                <w:szCs w:val="20"/>
              </w:rPr>
            </w:pPr>
            <w:r w:rsidRPr="002B2BB5">
              <w:rPr>
                <w:rFonts w:eastAsiaTheme="minorHAnsi"/>
              </w:rPr>
              <w:t xml:space="preserve">Menunjukan Arah </w:t>
            </w:r>
            <w:r w:rsidR="008D593C" w:rsidRPr="002B2BB5">
              <w:rPr>
                <w:rFonts w:eastAsiaTheme="minorHAnsi"/>
              </w:rPr>
              <w:t>pendidikan Islam dengan Bagaimana  (</w:t>
            </w:r>
            <w:r w:rsidR="008D593C" w:rsidRPr="002B2BB5">
              <w:rPr>
                <w:rFonts w:eastAsiaTheme="minorHAnsi"/>
                <w:i/>
                <w:iCs/>
              </w:rPr>
              <w:t>Learning How To Think</w:t>
            </w:r>
            <w:r w:rsidR="008D593C" w:rsidRPr="002B2BB5">
              <w:rPr>
                <w:rFonts w:eastAsiaTheme="minorHAnsi"/>
              </w:rPr>
              <w:t xml:space="preserve"> ) gaya berfikir yang konseptual dan Ijtihad, (</w:t>
            </w:r>
            <w:r w:rsidR="008D593C" w:rsidRPr="002B2BB5">
              <w:rPr>
                <w:rFonts w:eastAsiaTheme="minorHAnsi"/>
                <w:i/>
                <w:iCs/>
              </w:rPr>
              <w:t>Learning How Tod Do</w:t>
            </w:r>
            <w:r w:rsidR="008D593C" w:rsidRPr="002B2BB5">
              <w:rPr>
                <w:rFonts w:eastAsiaTheme="minorHAnsi"/>
              </w:rPr>
              <w:t>) bagaimana Berbuat</w:t>
            </w:r>
            <w:r w:rsidR="008D593C" w:rsidRPr="00841751">
              <w:rPr>
                <w:rFonts w:eastAsiaTheme="minorHAnsi"/>
                <w:b/>
                <w:bCs/>
              </w:rPr>
              <w:t xml:space="preserve"> </w:t>
            </w:r>
            <w:r w:rsidR="008D593C" w:rsidRPr="00841751">
              <w:rPr>
                <w:rFonts w:ascii="Traditional Arabic" w:eastAsiaTheme="minorHAnsi" w:hAnsi="Traditional Arabic" w:cs="Traditional Arabic"/>
                <w:b/>
                <w:bCs/>
                <w:sz w:val="28"/>
                <w:szCs w:val="28"/>
                <w:rtl/>
              </w:rPr>
              <w:t>إنّما الأعما</w:t>
            </w:r>
            <w:r w:rsidR="008D593C" w:rsidRPr="00841751">
              <w:rPr>
                <w:rFonts w:ascii="Traditional Arabic" w:eastAsiaTheme="minorHAnsi" w:hAnsi="Traditional Arabic" w:cs="Traditional Arabic" w:hint="cs"/>
                <w:b/>
                <w:bCs/>
                <w:sz w:val="28"/>
                <w:szCs w:val="28"/>
                <w:rtl/>
              </w:rPr>
              <w:t xml:space="preserve">ل با </w:t>
            </w:r>
            <w:r w:rsidR="008D593C" w:rsidRPr="00841751">
              <w:rPr>
                <w:rFonts w:ascii="Traditional Arabic" w:eastAsiaTheme="minorHAnsi" w:hAnsi="Traditional Arabic" w:cs="Traditional Arabic"/>
                <w:b/>
                <w:bCs/>
                <w:sz w:val="28"/>
                <w:szCs w:val="28"/>
                <w:rtl/>
              </w:rPr>
              <w:t>لنّيات</w:t>
            </w:r>
            <w:r w:rsidR="008D593C">
              <w:rPr>
                <w:rFonts w:ascii="Traditional Arabic" w:eastAsiaTheme="minorHAnsi" w:hAnsi="Traditional Arabic" w:cs="Traditional Arabic"/>
                <w:sz w:val="28"/>
                <w:szCs w:val="28"/>
              </w:rPr>
              <w:t xml:space="preserve">, </w:t>
            </w:r>
            <w:r w:rsidR="008D593C" w:rsidRPr="002B2BB5">
              <w:rPr>
                <w:rFonts w:asciiTheme="majorBidi" w:eastAsiaTheme="minorHAnsi" w:hAnsiTheme="majorBidi" w:cstheme="majorBidi"/>
              </w:rPr>
              <w:t xml:space="preserve">( </w:t>
            </w:r>
            <w:r w:rsidR="008D593C" w:rsidRPr="002B2BB5">
              <w:rPr>
                <w:rFonts w:asciiTheme="majorBidi" w:eastAsiaTheme="minorHAnsi" w:hAnsiTheme="majorBidi" w:cstheme="majorBidi"/>
                <w:i/>
                <w:iCs/>
              </w:rPr>
              <w:t>Learning How To Be)</w:t>
            </w:r>
            <w:r w:rsidR="008D593C" w:rsidRPr="002B2BB5">
              <w:rPr>
                <w:rFonts w:asciiTheme="majorBidi" w:eastAsiaTheme="minorHAnsi" w:hAnsiTheme="majorBidi" w:cstheme="majorBidi"/>
              </w:rPr>
              <w:t xml:space="preserve"> belajar bagaiman berilmu dan beramal Sholeh, (Learning How To Learn) belajar bagaimana arti belajar </w:t>
            </w:r>
            <w:r w:rsidR="008D593C" w:rsidRPr="00841751">
              <w:rPr>
                <w:rFonts w:ascii="Traditional Arabic" w:eastAsiaTheme="minorHAnsi" w:hAnsi="Traditional Arabic" w:cs="Traditional Arabic"/>
                <w:b/>
                <w:bCs/>
                <w:sz w:val="28"/>
                <w:szCs w:val="28"/>
                <w:rtl/>
              </w:rPr>
              <w:t>إقرأ باسم ربّك الّذي خلق</w:t>
            </w:r>
            <w:r w:rsidR="002B2BB5">
              <w:rPr>
                <w:rFonts w:ascii="Traditional Arabic" w:eastAsiaTheme="minorHAnsi" w:hAnsi="Traditional Arabic" w:cs="Traditional Arabic"/>
                <w:sz w:val="28"/>
                <w:szCs w:val="28"/>
              </w:rPr>
              <w:t xml:space="preserve">, </w:t>
            </w:r>
            <w:r w:rsidR="002B2BB5">
              <w:rPr>
                <w:rFonts w:asciiTheme="majorBidi" w:eastAsiaTheme="minorHAnsi" w:hAnsiTheme="majorBidi" w:cstheme="majorBidi"/>
                <w:sz w:val="20"/>
                <w:szCs w:val="20"/>
              </w:rPr>
              <w:t xml:space="preserve">dan </w:t>
            </w:r>
            <w:r w:rsidR="002B2BB5" w:rsidRPr="002B2BB5">
              <w:rPr>
                <w:rFonts w:asciiTheme="majorBidi" w:eastAsiaTheme="minorHAnsi" w:hAnsiTheme="majorBidi" w:cstheme="majorBidi"/>
              </w:rPr>
              <w:t>(</w:t>
            </w:r>
            <w:r w:rsidR="002B2BB5" w:rsidRPr="002B2BB5">
              <w:rPr>
                <w:rFonts w:asciiTheme="majorBidi" w:eastAsiaTheme="minorHAnsi" w:hAnsiTheme="majorBidi" w:cstheme="majorBidi"/>
                <w:i/>
                <w:iCs/>
              </w:rPr>
              <w:t>Learning How To Live To Gether</w:t>
            </w:r>
            <w:r w:rsidR="002B2BB5" w:rsidRPr="002B2BB5">
              <w:rPr>
                <w:rFonts w:asciiTheme="majorBidi" w:eastAsiaTheme="minorHAnsi" w:hAnsiTheme="majorBidi" w:cstheme="majorBidi"/>
              </w:rPr>
              <w:t>) Belajar bagaimana hidup bersama</w:t>
            </w:r>
            <w:r w:rsidR="002B2BB5" w:rsidRPr="002B2BB5">
              <w:rPr>
                <w:rFonts w:ascii="Traditional Arabic" w:eastAsiaTheme="minorHAnsi" w:hAnsi="Traditional Arabic" w:cs="Traditional Arabic"/>
                <w:sz w:val="32"/>
                <w:szCs w:val="32"/>
              </w:rPr>
              <w:t xml:space="preserve"> </w:t>
            </w:r>
            <w:r w:rsidR="002B2BB5" w:rsidRPr="00841751">
              <w:rPr>
                <w:rFonts w:ascii="Traditional Arabic" w:eastAsiaTheme="minorHAnsi" w:hAnsi="Traditional Arabic" w:cs="Traditional Arabic"/>
                <w:b/>
                <w:bCs/>
                <w:sz w:val="28"/>
                <w:szCs w:val="28"/>
                <w:rtl/>
              </w:rPr>
              <w:t>تعاون على البرّ والتّقوي</w:t>
            </w:r>
          </w:p>
          <w:p w:rsidR="00AF3F03" w:rsidRDefault="00AF3F03" w:rsidP="00AF3F03">
            <w:pPr>
              <w:jc w:val="both"/>
              <w:rPr>
                <w:sz w:val="20"/>
                <w:szCs w:val="20"/>
              </w:rPr>
            </w:pPr>
          </w:p>
          <w:p w:rsidR="00AF3F03" w:rsidRPr="00AF3F03" w:rsidRDefault="00AF3F03" w:rsidP="00AF3F03">
            <w:pPr>
              <w:jc w:val="both"/>
              <w:rPr>
                <w:sz w:val="20"/>
                <w:szCs w:val="20"/>
              </w:rPr>
            </w:pPr>
          </w:p>
          <w:p w:rsidR="00BA0977" w:rsidRDefault="00BA0977" w:rsidP="00BA0977">
            <w:pPr>
              <w:rPr>
                <w:sz w:val="20"/>
                <w:szCs w:val="20"/>
              </w:rPr>
            </w:pPr>
            <w:r>
              <w:rPr>
                <w:b/>
                <w:sz w:val="20"/>
                <w:szCs w:val="20"/>
              </w:rPr>
              <w:lastRenderedPageBreak/>
              <w:t>KETRAMPILAN UMUM</w:t>
            </w:r>
            <w:r>
              <w:rPr>
                <w:sz w:val="20"/>
                <w:szCs w:val="20"/>
              </w:rPr>
              <w:t>:</w:t>
            </w:r>
          </w:p>
          <w:p w:rsidR="00BA0977" w:rsidRPr="002B2BB5" w:rsidRDefault="00BA0977" w:rsidP="00BA0977">
            <w:pPr>
              <w:ind w:left="528" w:hanging="528"/>
              <w:rPr>
                <w:rFonts w:eastAsiaTheme="minorHAnsi"/>
                <w:sz w:val="28"/>
                <w:szCs w:val="28"/>
              </w:rPr>
            </w:pPr>
            <w:r>
              <w:rPr>
                <w:rFonts w:eastAsiaTheme="minorHAnsi"/>
                <w:sz w:val="22"/>
                <w:szCs w:val="22"/>
                <w:lang w:val="id-ID"/>
              </w:rPr>
              <w:t>KU1</w:t>
            </w:r>
            <w:r w:rsidRPr="002B2BB5">
              <w:rPr>
                <w:rFonts w:eastAsiaTheme="minorHAnsi"/>
                <w:lang w:val="id-ID"/>
              </w:rPr>
              <w:t xml:space="preserve">; Mampu berpikir </w:t>
            </w:r>
            <w:r w:rsidRPr="002B2BB5">
              <w:rPr>
                <w:rFonts w:eastAsiaTheme="minorHAnsi"/>
              </w:rPr>
              <w:t>logis, kritis, sistematis, dan inovatif dalam pengembangan atau implementasi ilmu pengetahuan</w:t>
            </w:r>
            <w:r w:rsidRPr="002B2BB5">
              <w:rPr>
                <w:rFonts w:eastAsiaTheme="minorHAnsi"/>
                <w:lang w:val="id-ID"/>
              </w:rPr>
              <w:t xml:space="preserve"> dalam </w:t>
            </w:r>
            <w:r w:rsidRPr="002B2BB5">
              <w:rPr>
                <w:rFonts w:eastAsiaTheme="minorHAnsi"/>
              </w:rPr>
              <w:t>bidang keahliannya</w:t>
            </w:r>
          </w:p>
          <w:p w:rsidR="00BA0977" w:rsidRPr="002B2BB5" w:rsidRDefault="00BA0977" w:rsidP="00570FE7">
            <w:pPr>
              <w:ind w:left="528" w:hanging="528"/>
              <w:rPr>
                <w:rFonts w:eastAsiaTheme="minorHAnsi"/>
                <w:sz w:val="28"/>
                <w:szCs w:val="28"/>
              </w:rPr>
            </w:pPr>
            <w:r w:rsidRPr="002B2BB5">
              <w:rPr>
                <w:rFonts w:eastAsiaTheme="minorHAnsi"/>
                <w:lang w:val="id-ID"/>
              </w:rPr>
              <w:t>KU2; Mampu m</w:t>
            </w:r>
            <w:r w:rsidRPr="002B2BB5">
              <w:rPr>
                <w:rFonts w:eastAsiaTheme="minorHAnsi"/>
              </w:rPr>
              <w:t xml:space="preserve">engkaji implikasi pengembangan atau implementasi ilmu pengetahuan, teknologi </w:t>
            </w:r>
            <w:r w:rsidRPr="002B2BB5">
              <w:rPr>
                <w:rFonts w:eastAsiaTheme="minorHAnsi"/>
                <w:lang w:val="id-ID"/>
              </w:rPr>
              <w:t>dalam bidang</w:t>
            </w:r>
            <w:r w:rsidR="00570FE7" w:rsidRPr="002B2BB5">
              <w:rPr>
                <w:rFonts w:eastAsiaTheme="minorHAnsi"/>
              </w:rPr>
              <w:t xml:space="preserve">  Pendidikan Agama Islam </w:t>
            </w:r>
            <w:r w:rsidRPr="002B2BB5">
              <w:rPr>
                <w:rFonts w:eastAsiaTheme="minorHAnsi"/>
              </w:rPr>
              <w:t>berdasarkan kaidah, tata cara dan etika ilmiah untuk menghasilkan solusi, gagasan, desain, serta menyusun deskripsi saintifik hasil kajiannya dalam bentuk skripsi atau laporan tugas akhir</w:t>
            </w:r>
          </w:p>
          <w:p w:rsidR="00BA0977" w:rsidRDefault="00BA0977" w:rsidP="00BA0977">
            <w:pPr>
              <w:rPr>
                <w:sz w:val="20"/>
                <w:szCs w:val="20"/>
              </w:rPr>
            </w:pPr>
            <w:r>
              <w:rPr>
                <w:b/>
                <w:sz w:val="20"/>
                <w:szCs w:val="20"/>
              </w:rPr>
              <w:t>KETRAMPILAN KHUSUS</w:t>
            </w:r>
            <w:r>
              <w:rPr>
                <w:sz w:val="20"/>
                <w:szCs w:val="20"/>
              </w:rPr>
              <w:t>:</w:t>
            </w:r>
          </w:p>
          <w:p w:rsidR="00BA0977" w:rsidRPr="002B2BB5" w:rsidRDefault="00BA0977" w:rsidP="00D74AA6">
            <w:pPr>
              <w:pStyle w:val="ListParagraph"/>
              <w:numPr>
                <w:ilvl w:val="0"/>
                <w:numId w:val="15"/>
              </w:numPr>
              <w:rPr>
                <w:rFonts w:eastAsiaTheme="minorHAnsi"/>
                <w:sz w:val="28"/>
                <w:szCs w:val="28"/>
                <w:lang w:val="id-ID"/>
              </w:rPr>
            </w:pPr>
            <w:r w:rsidRPr="002B2BB5">
              <w:rPr>
                <w:rFonts w:eastAsiaTheme="minorHAnsi"/>
                <w:lang w:val="id-ID"/>
              </w:rPr>
              <w:t xml:space="preserve"> Memiliki </w:t>
            </w:r>
            <w:r w:rsidR="00570FE7" w:rsidRPr="002B2BB5">
              <w:rPr>
                <w:rFonts w:eastAsiaTheme="minorHAnsi"/>
              </w:rPr>
              <w:t xml:space="preserve">kemampuan </w:t>
            </w:r>
            <w:r w:rsidRPr="002B2BB5">
              <w:rPr>
                <w:rFonts w:eastAsiaTheme="minorHAnsi"/>
                <w:lang w:val="id-ID"/>
              </w:rPr>
              <w:t xml:space="preserve">untuk selalu </w:t>
            </w:r>
            <w:r w:rsidR="00570FE7" w:rsidRPr="002B2BB5">
              <w:rPr>
                <w:rFonts w:eastAsiaTheme="minorHAnsi"/>
              </w:rPr>
              <w:t>mengembangkan perilaku kependidikan berkenaan dengan kehidupan dan berdasarakan dengan pendidikan Agama Islam.</w:t>
            </w:r>
          </w:p>
          <w:p w:rsidR="00BA0977" w:rsidRPr="002B2BB5" w:rsidRDefault="00003C8A" w:rsidP="00D74AA6">
            <w:pPr>
              <w:pStyle w:val="ListParagraph"/>
              <w:numPr>
                <w:ilvl w:val="0"/>
                <w:numId w:val="15"/>
              </w:numPr>
              <w:rPr>
                <w:rFonts w:eastAsiaTheme="minorHAnsi"/>
                <w:sz w:val="28"/>
                <w:szCs w:val="28"/>
              </w:rPr>
            </w:pPr>
            <w:r w:rsidRPr="002B2BB5">
              <w:rPr>
                <w:rFonts w:eastAsiaTheme="minorHAnsi"/>
              </w:rPr>
              <w:t xml:space="preserve">Memiliki Kemampuan mengaplikasikan metode Agama Islam dalam </w:t>
            </w:r>
            <w:proofErr w:type="gramStart"/>
            <w:r w:rsidRPr="002B2BB5">
              <w:rPr>
                <w:rFonts w:eastAsiaTheme="minorHAnsi"/>
              </w:rPr>
              <w:t>berbagai  bidang</w:t>
            </w:r>
            <w:proofErr w:type="gramEnd"/>
            <w:r w:rsidRPr="002B2BB5">
              <w:rPr>
                <w:rFonts w:eastAsiaTheme="minorHAnsi"/>
              </w:rPr>
              <w:t xml:space="preserve"> ilmu lain.</w:t>
            </w:r>
          </w:p>
          <w:p w:rsidR="00BA0977" w:rsidRPr="00003C8A" w:rsidRDefault="00BA0977" w:rsidP="00003C8A">
            <w:pPr>
              <w:ind w:left="360"/>
              <w:rPr>
                <w:sz w:val="20"/>
                <w:szCs w:val="20"/>
              </w:rPr>
            </w:pPr>
          </w:p>
          <w:p w:rsidR="00BA0977" w:rsidRDefault="00BA0977" w:rsidP="00BA0977">
            <w:pPr>
              <w:rPr>
                <w:sz w:val="20"/>
                <w:szCs w:val="20"/>
              </w:rPr>
            </w:pPr>
            <w:r>
              <w:rPr>
                <w:b/>
                <w:sz w:val="20"/>
                <w:szCs w:val="20"/>
              </w:rPr>
              <w:t>PENGETAHUAN</w:t>
            </w:r>
            <w:r>
              <w:rPr>
                <w:sz w:val="20"/>
                <w:szCs w:val="20"/>
              </w:rPr>
              <w:t>:</w:t>
            </w:r>
          </w:p>
          <w:p w:rsidR="00BA0977" w:rsidRPr="002B2BB5" w:rsidRDefault="00BA0977" w:rsidP="00D74AA6">
            <w:pPr>
              <w:pStyle w:val="ListParagraph"/>
              <w:numPr>
                <w:ilvl w:val="0"/>
                <w:numId w:val="16"/>
              </w:numPr>
              <w:rPr>
                <w:rFonts w:eastAsia="Calibri"/>
                <w:kern w:val="24"/>
                <w:sz w:val="28"/>
                <w:szCs w:val="28"/>
              </w:rPr>
            </w:pPr>
            <w:r w:rsidRPr="002B2BB5">
              <w:rPr>
                <w:rFonts w:eastAsia="Calibri"/>
                <w:kern w:val="24"/>
                <w:lang w:val="id-ID"/>
              </w:rPr>
              <w:t>Menguasai teori</w:t>
            </w:r>
            <w:r w:rsidR="00987DAC" w:rsidRPr="002B2BB5">
              <w:rPr>
                <w:rFonts w:eastAsia="Calibri"/>
                <w:kern w:val="24"/>
                <w:lang w:val="id-ID"/>
              </w:rPr>
              <w:t>,</w:t>
            </w:r>
            <w:r w:rsidRPr="002B2BB5">
              <w:rPr>
                <w:rFonts w:eastAsia="Calibri"/>
                <w:kern w:val="24"/>
                <w:lang w:val="id-ID"/>
              </w:rPr>
              <w:t xml:space="preserve"> konsep</w:t>
            </w:r>
            <w:r w:rsidRPr="002B2BB5">
              <w:rPr>
                <w:rFonts w:eastAsia="Calibri"/>
                <w:kern w:val="24"/>
              </w:rPr>
              <w:t xml:space="preserve">, prinsip dan prosedur </w:t>
            </w:r>
            <w:r w:rsidRPr="002B2BB5">
              <w:rPr>
                <w:rFonts w:eastAsia="Calibri"/>
                <w:kern w:val="24"/>
                <w:lang w:val="id-ID"/>
              </w:rPr>
              <w:t xml:space="preserve"> dasar </w:t>
            </w:r>
            <w:r w:rsidR="00003C8A" w:rsidRPr="002B2BB5">
              <w:rPr>
                <w:rFonts w:eastAsia="Calibri"/>
                <w:kern w:val="24"/>
              </w:rPr>
              <w:t>– dasar  ilmiah dan disiplin ilmu dalam bidang pendidikan Agama Islam  dan mampu mengidentifikasi, memahami, menjelaskan, mennganalisis dan merumuskan masalah yang ada dalam bidang pendidikan Agama Islam.</w:t>
            </w:r>
          </w:p>
          <w:p w:rsidR="00790C80" w:rsidRPr="00790C80" w:rsidRDefault="00790C80" w:rsidP="00D74AA6">
            <w:pPr>
              <w:pStyle w:val="ListParagraph"/>
              <w:numPr>
                <w:ilvl w:val="0"/>
                <w:numId w:val="16"/>
              </w:numPr>
              <w:rPr>
                <w:lang w:eastAsia="id-ID"/>
              </w:rPr>
            </w:pPr>
            <w:proofErr w:type="gramStart"/>
            <w:r w:rsidRPr="002B2BB5">
              <w:rPr>
                <w:rFonts w:eastAsiaTheme="minorHAnsi"/>
              </w:rPr>
              <w:t>Mampu  memecahkan</w:t>
            </w:r>
            <w:proofErr w:type="gramEnd"/>
            <w:r w:rsidRPr="002B2BB5">
              <w:rPr>
                <w:rFonts w:eastAsiaTheme="minorHAnsi"/>
              </w:rPr>
              <w:t xml:space="preserve">, menguraikan wawasan pendidikan, teori-teori pembelajaran agama Islam serta menjelaskan subtansi </w:t>
            </w:r>
            <w:r w:rsidR="009F7EBF" w:rsidRPr="002B2BB5">
              <w:rPr>
                <w:rFonts w:eastAsiaTheme="minorHAnsi"/>
              </w:rPr>
              <w:t>ilmu-ilmu Islam.</w:t>
            </w:r>
          </w:p>
          <w:p w:rsidR="00182A5E" w:rsidRPr="005E6C5F" w:rsidRDefault="00182A5E" w:rsidP="00BA0977">
            <w:pPr>
              <w:rPr>
                <w:lang w:val="id-ID" w:eastAsia="id-ID"/>
              </w:rPr>
            </w:pPr>
          </w:p>
        </w:tc>
      </w:tr>
      <w:tr w:rsidR="00182A5E" w:rsidRPr="004B2EB3" w:rsidTr="00182A5E">
        <w:trPr>
          <w:trHeight w:val="296"/>
        </w:trPr>
        <w:tc>
          <w:tcPr>
            <w:tcW w:w="2263" w:type="dxa"/>
            <w:gridSpan w:val="2"/>
            <w:vMerge/>
            <w:shd w:val="clear" w:color="auto" w:fill="auto"/>
          </w:tcPr>
          <w:p w:rsidR="00182A5E" w:rsidRPr="004B2EB3" w:rsidRDefault="00182A5E" w:rsidP="00BA0977">
            <w:pPr>
              <w:rPr>
                <w:b/>
              </w:rPr>
            </w:pPr>
          </w:p>
        </w:tc>
        <w:tc>
          <w:tcPr>
            <w:tcW w:w="2412" w:type="dxa"/>
            <w:gridSpan w:val="3"/>
            <w:tcBorders>
              <w:top w:val="single" w:sz="4" w:space="0" w:color="000000"/>
              <w:bottom w:val="single" w:sz="4" w:space="0" w:color="000000"/>
            </w:tcBorders>
            <w:shd w:val="clear" w:color="auto" w:fill="E7E6E6"/>
          </w:tcPr>
          <w:p w:rsidR="00182A5E" w:rsidRPr="004B2EB3" w:rsidRDefault="00182A5E" w:rsidP="00BA0977">
            <w:pPr>
              <w:rPr>
                <w:b/>
                <w:lang w:eastAsia="id-ID"/>
              </w:rPr>
            </w:pPr>
            <w:r w:rsidRPr="004B2EB3">
              <w:rPr>
                <w:b/>
                <w:sz w:val="22"/>
                <w:szCs w:val="22"/>
                <w:lang w:eastAsia="id-ID"/>
              </w:rPr>
              <w:t>CP-MK</w:t>
            </w:r>
          </w:p>
        </w:tc>
        <w:tc>
          <w:tcPr>
            <w:tcW w:w="9802" w:type="dxa"/>
            <w:gridSpan w:val="10"/>
            <w:tcBorders>
              <w:top w:val="single" w:sz="4" w:space="0" w:color="000000"/>
              <w:bottom w:val="nil"/>
            </w:tcBorders>
            <w:shd w:val="clear" w:color="auto" w:fill="auto"/>
          </w:tcPr>
          <w:p w:rsidR="00182A5E" w:rsidRPr="004B2EB3" w:rsidRDefault="00182A5E" w:rsidP="00BA0977">
            <w:pPr>
              <w:rPr>
                <w:lang w:eastAsia="id-ID"/>
              </w:rPr>
            </w:pPr>
          </w:p>
        </w:tc>
      </w:tr>
      <w:tr w:rsidR="00182A5E" w:rsidRPr="004B2EB3" w:rsidTr="00182A5E">
        <w:tc>
          <w:tcPr>
            <w:tcW w:w="2263" w:type="dxa"/>
            <w:gridSpan w:val="2"/>
            <w:vMerge/>
            <w:shd w:val="clear" w:color="auto" w:fill="auto"/>
          </w:tcPr>
          <w:p w:rsidR="00182A5E" w:rsidRPr="004B2EB3" w:rsidRDefault="00182A5E" w:rsidP="00BA0977">
            <w:pPr>
              <w:rPr>
                <w:b/>
              </w:rPr>
            </w:pPr>
          </w:p>
        </w:tc>
        <w:tc>
          <w:tcPr>
            <w:tcW w:w="12214" w:type="dxa"/>
            <w:gridSpan w:val="13"/>
            <w:tcBorders>
              <w:top w:val="nil"/>
              <w:bottom w:val="single" w:sz="4" w:space="0" w:color="000000"/>
            </w:tcBorders>
            <w:shd w:val="clear" w:color="auto" w:fill="auto"/>
          </w:tcPr>
          <w:p w:rsidR="00182A5E" w:rsidRPr="002B2BB5" w:rsidRDefault="000A1898" w:rsidP="00AF3F03">
            <w:pPr>
              <w:spacing w:line="276" w:lineRule="auto"/>
              <w:jc w:val="both"/>
              <w:rPr>
                <w:lang w:val="sv-SE"/>
              </w:rPr>
            </w:pPr>
            <w:r w:rsidRPr="002B2BB5">
              <w:t xml:space="preserve">Memiliki kemampuan </w:t>
            </w:r>
            <w:r w:rsidR="003120A3" w:rsidRPr="002B2BB5">
              <w:rPr>
                <w:lang w:val="id-ID"/>
              </w:rPr>
              <w:t xml:space="preserve">pemahaman, </w:t>
            </w:r>
            <w:r w:rsidR="008475EF">
              <w:t>pengamatan</w:t>
            </w:r>
            <w:r w:rsidR="003120A3" w:rsidRPr="002B2BB5">
              <w:rPr>
                <w:lang w:val="id-ID"/>
              </w:rPr>
              <w:t xml:space="preserve">, Analisis dan mengaplikasikan </w:t>
            </w:r>
            <w:r w:rsidR="003120A3" w:rsidRPr="002B2BB5">
              <w:t xml:space="preserve">pengetahuan </w:t>
            </w:r>
            <w:r w:rsidR="009F7EBF" w:rsidRPr="002B2BB5">
              <w:t xml:space="preserve">tentang  pendidikan Agama Islam serta mengaplikasikannya </w:t>
            </w:r>
            <w:r w:rsidR="003120A3" w:rsidRPr="002B2BB5">
              <w:t>dalam kehidupan sehari-</w:t>
            </w:r>
            <w:r w:rsidR="008475EF">
              <w:t xml:space="preserve"> </w:t>
            </w:r>
            <w:r w:rsidR="003120A3" w:rsidRPr="002B2BB5">
              <w:t>hari</w:t>
            </w:r>
          </w:p>
        </w:tc>
      </w:tr>
      <w:tr w:rsidR="00182A5E" w:rsidRPr="004B2EB3" w:rsidTr="00182A5E">
        <w:trPr>
          <w:trHeight w:val="345"/>
        </w:trPr>
        <w:tc>
          <w:tcPr>
            <w:tcW w:w="2263" w:type="dxa"/>
            <w:gridSpan w:val="2"/>
            <w:shd w:val="clear" w:color="auto" w:fill="auto"/>
          </w:tcPr>
          <w:p w:rsidR="00182A5E" w:rsidRPr="004B2EB3" w:rsidRDefault="00182A5E" w:rsidP="00BA0977">
            <w:pPr>
              <w:rPr>
                <w:b/>
              </w:rPr>
            </w:pPr>
            <w:r w:rsidRPr="004B2EB3">
              <w:rPr>
                <w:b/>
                <w:noProof/>
                <w:sz w:val="22"/>
                <w:szCs w:val="22"/>
                <w:lang w:val="id-ID"/>
              </w:rPr>
              <w:t>DiskripsiSingkat</w:t>
            </w:r>
            <w:r w:rsidRPr="004B2EB3">
              <w:rPr>
                <w:b/>
                <w:sz w:val="22"/>
                <w:szCs w:val="22"/>
              </w:rPr>
              <w:t xml:space="preserve"> MK</w:t>
            </w:r>
          </w:p>
        </w:tc>
        <w:tc>
          <w:tcPr>
            <w:tcW w:w="12214" w:type="dxa"/>
            <w:gridSpan w:val="13"/>
            <w:tcBorders>
              <w:top w:val="single" w:sz="4" w:space="0" w:color="000000"/>
            </w:tcBorders>
            <w:shd w:val="clear" w:color="auto" w:fill="auto"/>
          </w:tcPr>
          <w:p w:rsidR="00182A5E" w:rsidRPr="002B2BB5" w:rsidRDefault="00B12DFD" w:rsidP="00AF3F03">
            <w:pPr>
              <w:spacing w:line="276" w:lineRule="auto"/>
              <w:jc w:val="both"/>
              <w:rPr>
                <w:noProof/>
              </w:rPr>
            </w:pPr>
            <w:r w:rsidRPr="002B2BB5">
              <w:rPr>
                <w:rFonts w:cs="Calibri"/>
                <w:lang w:val="id-ID"/>
              </w:rPr>
              <w:t xml:space="preserve">Mata kuliah  </w:t>
            </w:r>
            <w:r w:rsidR="009F7EBF" w:rsidRPr="002B2BB5">
              <w:rPr>
                <w:rFonts w:cs="Calibri"/>
              </w:rPr>
              <w:t xml:space="preserve">Pendidikan Agama Islam akan </w:t>
            </w:r>
            <w:r w:rsidRPr="002B2BB5">
              <w:rPr>
                <w:rFonts w:cs="Calibri"/>
                <w:lang w:val="id-ID"/>
              </w:rPr>
              <w:t>meng</w:t>
            </w:r>
            <w:r w:rsidRPr="002B2BB5">
              <w:rPr>
                <w:color w:val="333333"/>
                <w:lang w:val="sv-SE" w:eastAsia="id-ID"/>
              </w:rPr>
              <w:t xml:space="preserve">analisis berbagai </w:t>
            </w:r>
            <w:r w:rsidRPr="002B2BB5">
              <w:rPr>
                <w:color w:val="333333"/>
                <w:lang w:val="id-ID" w:eastAsia="id-ID"/>
              </w:rPr>
              <w:t xml:space="preserve">konsep dan teori </w:t>
            </w:r>
            <w:r w:rsidR="009F7EBF" w:rsidRPr="002B2BB5">
              <w:t xml:space="preserve">tentang : mengapa dan bagaimana pendidikan Islam di perguruan tinggi, Bagaimana manusia bertuhan, agama menjamin kehidupan manusia, mengintegrasikan Iman, Islam, dan Ihsan dalam membentuk Insan Kamil, Membangun paradigma Qur’ani, Membumikan Islam di Indonesia, Islam membangun persatuan dalam keberagaman, Islam dalam menghadapi tantangan modernisasi, Kontribusi Islam dalam Pengembagangan Peradaban Dunia, Peran dan fungsi masjid, kampus </w:t>
            </w:r>
            <w:r w:rsidR="00854275" w:rsidRPr="002B2BB5">
              <w:t>dalam pengembangan budaya Islam, Pandangan Islam tentang zakat dan Pajak</w:t>
            </w:r>
          </w:p>
        </w:tc>
      </w:tr>
      <w:tr w:rsidR="00182A5E" w:rsidRPr="004B2EB3" w:rsidTr="00182A5E">
        <w:trPr>
          <w:trHeight w:val="345"/>
        </w:trPr>
        <w:tc>
          <w:tcPr>
            <w:tcW w:w="2263" w:type="dxa"/>
            <w:gridSpan w:val="2"/>
            <w:shd w:val="clear" w:color="auto" w:fill="auto"/>
          </w:tcPr>
          <w:p w:rsidR="00182A5E" w:rsidRPr="00FA7BC7" w:rsidRDefault="00182A5E" w:rsidP="00BA0977">
            <w:pPr>
              <w:rPr>
                <w:b/>
                <w:noProof/>
              </w:rPr>
            </w:pPr>
            <w:r>
              <w:rPr>
                <w:b/>
                <w:noProof/>
                <w:sz w:val="22"/>
                <w:szCs w:val="22"/>
              </w:rPr>
              <w:t>Pokok Bahasan / Bahan Kajian</w:t>
            </w:r>
          </w:p>
        </w:tc>
        <w:tc>
          <w:tcPr>
            <w:tcW w:w="12214" w:type="dxa"/>
            <w:gridSpan w:val="13"/>
            <w:tcBorders>
              <w:top w:val="single" w:sz="4" w:space="0" w:color="000000"/>
            </w:tcBorders>
            <w:shd w:val="clear" w:color="auto" w:fill="auto"/>
          </w:tcPr>
          <w:p w:rsidR="00B12DFD" w:rsidRPr="002B2BB5" w:rsidRDefault="00B12DFD" w:rsidP="00AF3F03">
            <w:pPr>
              <w:spacing w:line="276" w:lineRule="auto"/>
            </w:pPr>
            <w:r w:rsidRPr="002B2BB5">
              <w:rPr>
                <w:rFonts w:cs="Calibri"/>
                <w:lang w:val="id-ID"/>
              </w:rPr>
              <w:t>1)</w:t>
            </w:r>
            <w:r w:rsidRPr="002B2BB5">
              <w:rPr>
                <w:lang w:val="id-ID"/>
              </w:rPr>
              <w:t xml:space="preserve">Ruang lingkup </w:t>
            </w:r>
            <w:r w:rsidR="00854275" w:rsidRPr="002B2BB5">
              <w:t>Pendidikan Agama Islam</w:t>
            </w:r>
            <w:r w:rsidRPr="002B2BB5">
              <w:rPr>
                <w:lang w:val="id-ID"/>
              </w:rPr>
              <w:t xml:space="preserve"> 2)</w:t>
            </w:r>
            <w:r w:rsidR="00854275" w:rsidRPr="002B2BB5">
              <w:t>Tsawawuf</w:t>
            </w:r>
            <w:r w:rsidRPr="002B2BB5">
              <w:rPr>
                <w:lang w:val="id-ID"/>
              </w:rPr>
              <w:t>, 3)</w:t>
            </w:r>
            <w:r w:rsidR="00854275" w:rsidRPr="002B2BB5">
              <w:t>Konsep Keimanan</w:t>
            </w:r>
          </w:p>
          <w:p w:rsidR="00182A5E" w:rsidRPr="00854275" w:rsidRDefault="00B12DFD" w:rsidP="00AF3F03">
            <w:pPr>
              <w:spacing w:line="276" w:lineRule="auto"/>
              <w:rPr>
                <w:noProof/>
              </w:rPr>
            </w:pPr>
            <w:r w:rsidRPr="002B2BB5">
              <w:rPr>
                <w:lang w:val="id-ID"/>
              </w:rPr>
              <w:t xml:space="preserve">4) </w:t>
            </w:r>
            <w:r w:rsidR="00854275" w:rsidRPr="002B2BB5">
              <w:t>Sejarah / asbabun Nuzul</w:t>
            </w:r>
            <w:r w:rsidRPr="002B2BB5">
              <w:rPr>
                <w:lang w:val="id-ID"/>
              </w:rPr>
              <w:t xml:space="preserve">, 5) </w:t>
            </w:r>
            <w:r w:rsidR="00854275" w:rsidRPr="002B2BB5">
              <w:t>Sejarah</w:t>
            </w:r>
            <w:r w:rsidR="00854275" w:rsidRPr="002B2BB5">
              <w:rPr>
                <w:lang w:val="id-ID"/>
              </w:rPr>
              <w:t>, 6)</w:t>
            </w:r>
            <w:r w:rsidR="00854275" w:rsidRPr="002B2BB5">
              <w:t xml:space="preserve"> Azas Toleransi</w:t>
            </w:r>
            <w:r w:rsidRPr="002B2BB5">
              <w:rPr>
                <w:lang w:val="id-ID"/>
              </w:rPr>
              <w:t>, 7),</w:t>
            </w:r>
            <w:r w:rsidR="00854275" w:rsidRPr="002B2BB5">
              <w:t>Kehidupan</w:t>
            </w:r>
            <w:r w:rsidRPr="002B2BB5">
              <w:rPr>
                <w:lang w:val="id-ID"/>
              </w:rPr>
              <w:t xml:space="preserve"> 8), 9)</w:t>
            </w:r>
            <w:r w:rsidR="00854275" w:rsidRPr="002B2BB5">
              <w:t>Sejarah</w:t>
            </w:r>
            <w:r w:rsidRPr="002B2BB5">
              <w:rPr>
                <w:lang w:val="id-ID"/>
              </w:rPr>
              <w:t xml:space="preserve">, 10) </w:t>
            </w:r>
            <w:r w:rsidR="00854275" w:rsidRPr="002B2BB5">
              <w:t>Ekonomi</w:t>
            </w:r>
            <w:r w:rsidR="00854275">
              <w:t xml:space="preserve"> </w:t>
            </w:r>
          </w:p>
        </w:tc>
      </w:tr>
      <w:tr w:rsidR="00182A5E" w:rsidRPr="004B2EB3" w:rsidTr="00EE2CFE">
        <w:trPr>
          <w:trHeight w:val="587"/>
        </w:trPr>
        <w:tc>
          <w:tcPr>
            <w:tcW w:w="2263" w:type="dxa"/>
            <w:gridSpan w:val="2"/>
            <w:vMerge w:val="restart"/>
            <w:shd w:val="clear" w:color="auto" w:fill="auto"/>
          </w:tcPr>
          <w:p w:rsidR="00182A5E" w:rsidRPr="005D4AC6" w:rsidRDefault="005D4AC6" w:rsidP="00BA0977">
            <w:pPr>
              <w:rPr>
                <w:b/>
              </w:rPr>
            </w:pPr>
            <w:r>
              <w:rPr>
                <w:b/>
              </w:rPr>
              <w:lastRenderedPageBreak/>
              <w:t>Pustaka</w:t>
            </w:r>
          </w:p>
        </w:tc>
        <w:tc>
          <w:tcPr>
            <w:tcW w:w="12214" w:type="dxa"/>
            <w:gridSpan w:val="13"/>
            <w:tcBorders>
              <w:top w:val="single" w:sz="4" w:space="0" w:color="FFFFFF"/>
              <w:bottom w:val="single" w:sz="8" w:space="0" w:color="FFFFFF"/>
            </w:tcBorders>
            <w:shd w:val="clear" w:color="auto" w:fill="auto"/>
          </w:tcPr>
          <w:p w:rsidR="008D21E1" w:rsidRDefault="008D21E1" w:rsidP="00CF00D3">
            <w:r>
              <w:rPr>
                <w:i/>
              </w:rPr>
              <w:t xml:space="preserve">Abdullah, M Amin. 2006. Islamic Studies di Perguruan Tinggi: Pendekatan Integratif-Interkonektif. </w:t>
            </w:r>
            <w:r w:rsidRPr="008D21E1">
              <w:t>Yogyakarta</w:t>
            </w:r>
            <w:r>
              <w:rPr>
                <w:i/>
              </w:rPr>
              <w:t xml:space="preserve">: </w:t>
            </w:r>
            <w:r w:rsidRPr="008D21E1">
              <w:t>Pustaka Pelajar.</w:t>
            </w:r>
          </w:p>
          <w:p w:rsidR="008D21E1" w:rsidRDefault="008D21E1" w:rsidP="00CF00D3">
            <w:r>
              <w:t xml:space="preserve">Algard, Hamid. 1985. </w:t>
            </w:r>
            <w:r w:rsidRPr="008D21E1">
              <w:rPr>
                <w:i/>
              </w:rPr>
              <w:t>Ali Syari’ati: Sosiologi Islam</w:t>
            </w:r>
            <w:r w:rsidR="00CF00D3">
              <w:t>. Yogyaka</w:t>
            </w:r>
            <w:r>
              <w:t>rta: Ananda</w:t>
            </w:r>
          </w:p>
          <w:p w:rsidR="00CF00D3" w:rsidRDefault="008D21E1" w:rsidP="00CF00D3">
            <w:r>
              <w:t xml:space="preserve">Ali, Mukti. 1989. </w:t>
            </w:r>
            <w:r w:rsidRPr="00CF00D3">
              <w:rPr>
                <w:i/>
              </w:rPr>
              <w:t>Islam Modern</w:t>
            </w:r>
            <w:r>
              <w:t>. Bandung: Mizan.</w:t>
            </w:r>
          </w:p>
          <w:p w:rsidR="00CF00D3" w:rsidRDefault="00CF00D3" w:rsidP="00CF00D3">
            <w:r>
              <w:t xml:space="preserve">------. Tanpa Tahun. </w:t>
            </w:r>
            <w:r w:rsidRPr="00CF00D3">
              <w:rPr>
                <w:i/>
              </w:rPr>
              <w:t>Memahami Agama Islam</w:t>
            </w:r>
            <w:r>
              <w:t>. Jakarta: PT Bulan Bintang</w:t>
            </w:r>
          </w:p>
          <w:p w:rsidR="008D21E1" w:rsidRPr="008D21E1" w:rsidRDefault="00CF00D3" w:rsidP="00854275">
            <w:pPr>
              <w:rPr>
                <w:i/>
                <w:rtl/>
              </w:rPr>
            </w:pPr>
            <w:r>
              <w:t xml:space="preserve">Al-Qosimi, Muhammad Jamaluddin. 1986. </w:t>
            </w:r>
            <w:r w:rsidRPr="00CF00D3">
              <w:rPr>
                <w:i/>
              </w:rPr>
              <w:t>Bimbingan untuk mencapai Tingkat Mu’min: Ringkasan Ihya ‘</w:t>
            </w:r>
            <w:r>
              <w:t>Ulumiddin (Terjemahan). Bandung: CV. Diponegor</w:t>
            </w:r>
            <w:r w:rsidR="005D4AC6">
              <w:t>o</w:t>
            </w:r>
          </w:p>
        </w:tc>
      </w:tr>
      <w:tr w:rsidR="00EE2CFE" w:rsidRPr="004B2EB3" w:rsidTr="00182A5E">
        <w:trPr>
          <w:gridAfter w:val="13"/>
          <w:wAfter w:w="12214" w:type="dxa"/>
          <w:trHeight w:val="276"/>
        </w:trPr>
        <w:tc>
          <w:tcPr>
            <w:tcW w:w="2263" w:type="dxa"/>
            <w:gridSpan w:val="2"/>
            <w:vMerge/>
            <w:shd w:val="clear" w:color="auto" w:fill="auto"/>
          </w:tcPr>
          <w:p w:rsidR="00EE2CFE" w:rsidRPr="004B2EB3" w:rsidRDefault="00EE2CFE" w:rsidP="00BA0977">
            <w:pPr>
              <w:rPr>
                <w:b/>
                <w:lang w:val="id-ID"/>
              </w:rPr>
            </w:pPr>
          </w:p>
        </w:tc>
      </w:tr>
      <w:tr w:rsidR="008D21E1" w:rsidRPr="004B2EB3" w:rsidTr="00182A5E">
        <w:trPr>
          <w:gridAfter w:val="13"/>
          <w:wAfter w:w="12214" w:type="dxa"/>
          <w:trHeight w:val="276"/>
        </w:trPr>
        <w:tc>
          <w:tcPr>
            <w:tcW w:w="2263" w:type="dxa"/>
            <w:gridSpan w:val="2"/>
            <w:shd w:val="clear" w:color="auto" w:fill="auto"/>
          </w:tcPr>
          <w:p w:rsidR="008D21E1" w:rsidRPr="004B2EB3" w:rsidRDefault="008D21E1" w:rsidP="00BA0977">
            <w:pPr>
              <w:rPr>
                <w:b/>
                <w:lang w:val="id-ID"/>
              </w:rPr>
            </w:pPr>
          </w:p>
        </w:tc>
      </w:tr>
      <w:tr w:rsidR="00182A5E" w:rsidRPr="004B2EB3" w:rsidTr="00182A5E">
        <w:tc>
          <w:tcPr>
            <w:tcW w:w="2263" w:type="dxa"/>
            <w:gridSpan w:val="2"/>
            <w:vMerge w:val="restart"/>
            <w:shd w:val="clear" w:color="auto" w:fill="auto"/>
          </w:tcPr>
          <w:p w:rsidR="00182A5E" w:rsidRPr="004B2EB3" w:rsidRDefault="00182A5E" w:rsidP="00BA0977">
            <w:pPr>
              <w:rPr>
                <w:b/>
              </w:rPr>
            </w:pPr>
            <w:r w:rsidRPr="004B2EB3">
              <w:rPr>
                <w:b/>
                <w:sz w:val="22"/>
                <w:szCs w:val="22"/>
                <w:lang w:val="id-ID"/>
              </w:rPr>
              <w:t xml:space="preserve">Media </w:t>
            </w:r>
            <w:r w:rsidRPr="004B2EB3">
              <w:rPr>
                <w:b/>
                <w:noProof/>
                <w:sz w:val="22"/>
                <w:szCs w:val="22"/>
                <w:lang w:val="id-ID"/>
              </w:rPr>
              <w:t>Pembelajaran</w:t>
            </w:r>
          </w:p>
        </w:tc>
        <w:tc>
          <w:tcPr>
            <w:tcW w:w="6012" w:type="dxa"/>
            <w:gridSpan w:val="7"/>
            <w:shd w:val="clear" w:color="auto" w:fill="E7E6E6"/>
          </w:tcPr>
          <w:p w:rsidR="00182A5E" w:rsidRPr="004B2EB3" w:rsidRDefault="00182A5E" w:rsidP="00BA0977">
            <w:pPr>
              <w:rPr>
                <w:b/>
                <w:lang w:val="id-ID"/>
              </w:rPr>
            </w:pPr>
            <w:r w:rsidRPr="004B2EB3">
              <w:rPr>
                <w:b/>
                <w:noProof/>
                <w:sz w:val="22"/>
                <w:szCs w:val="22"/>
              </w:rPr>
              <w:t>Preangkat lunak</w:t>
            </w:r>
            <w:r w:rsidRPr="004B2EB3">
              <w:rPr>
                <w:b/>
                <w:sz w:val="22"/>
                <w:szCs w:val="22"/>
                <w:lang w:val="id-ID"/>
              </w:rPr>
              <w:t xml:space="preserve"> :</w:t>
            </w:r>
          </w:p>
        </w:tc>
        <w:tc>
          <w:tcPr>
            <w:tcW w:w="6202" w:type="dxa"/>
            <w:gridSpan w:val="6"/>
            <w:shd w:val="clear" w:color="auto" w:fill="E7E6E6"/>
          </w:tcPr>
          <w:p w:rsidR="00182A5E" w:rsidRPr="004B2EB3" w:rsidRDefault="00182A5E" w:rsidP="00BA0977">
            <w:pPr>
              <w:rPr>
                <w:b/>
                <w:lang w:val="id-ID"/>
              </w:rPr>
            </w:pPr>
            <w:r w:rsidRPr="004B2EB3">
              <w:rPr>
                <w:b/>
                <w:sz w:val="22"/>
                <w:szCs w:val="22"/>
              </w:rPr>
              <w:t>Perangkat</w:t>
            </w:r>
            <w:r w:rsidR="008D21E1">
              <w:rPr>
                <w:b/>
                <w:sz w:val="22"/>
                <w:szCs w:val="22"/>
              </w:rPr>
              <w:t xml:space="preserve"> </w:t>
            </w:r>
            <w:r w:rsidRPr="004B2EB3">
              <w:rPr>
                <w:b/>
                <w:sz w:val="22"/>
                <w:szCs w:val="22"/>
              </w:rPr>
              <w:t>keras</w:t>
            </w:r>
            <w:r w:rsidRPr="004B2EB3">
              <w:rPr>
                <w:b/>
                <w:sz w:val="22"/>
                <w:szCs w:val="22"/>
                <w:lang w:val="id-ID"/>
              </w:rPr>
              <w:t xml:space="preserve"> :</w:t>
            </w:r>
          </w:p>
        </w:tc>
      </w:tr>
      <w:tr w:rsidR="00182A5E" w:rsidRPr="004B2EB3" w:rsidTr="00182A5E">
        <w:tc>
          <w:tcPr>
            <w:tcW w:w="2263" w:type="dxa"/>
            <w:gridSpan w:val="2"/>
            <w:vMerge/>
            <w:shd w:val="clear" w:color="auto" w:fill="auto"/>
          </w:tcPr>
          <w:p w:rsidR="00182A5E" w:rsidRPr="004B2EB3" w:rsidRDefault="00182A5E" w:rsidP="00BA0977">
            <w:pPr>
              <w:rPr>
                <w:b/>
                <w:lang w:val="id-ID"/>
              </w:rPr>
            </w:pPr>
          </w:p>
        </w:tc>
        <w:tc>
          <w:tcPr>
            <w:tcW w:w="6012" w:type="dxa"/>
            <w:gridSpan w:val="7"/>
            <w:shd w:val="clear" w:color="auto" w:fill="auto"/>
          </w:tcPr>
          <w:p w:rsidR="00182A5E" w:rsidRPr="00182A5E" w:rsidRDefault="00182A5E" w:rsidP="00BA0977">
            <w:pPr>
              <w:rPr>
                <w:lang w:val="id-ID"/>
              </w:rPr>
            </w:pPr>
            <w:r>
              <w:rPr>
                <w:sz w:val="22"/>
                <w:szCs w:val="22"/>
                <w:lang w:val="id-ID"/>
              </w:rPr>
              <w:t>Software</w:t>
            </w:r>
          </w:p>
        </w:tc>
        <w:tc>
          <w:tcPr>
            <w:tcW w:w="6202" w:type="dxa"/>
            <w:gridSpan w:val="6"/>
            <w:shd w:val="clear" w:color="auto" w:fill="auto"/>
          </w:tcPr>
          <w:p w:rsidR="00182A5E" w:rsidRPr="00854275" w:rsidRDefault="00182A5E" w:rsidP="00854275">
            <w:r>
              <w:rPr>
                <w:sz w:val="22"/>
                <w:szCs w:val="22"/>
                <w:lang w:val="id-ID"/>
              </w:rPr>
              <w:t>Papan Tulis, Infokus, Alat Tulis</w:t>
            </w:r>
            <w:r w:rsidR="00BF6FF8">
              <w:rPr>
                <w:sz w:val="22"/>
                <w:szCs w:val="22"/>
                <w:lang w:val="id-ID"/>
              </w:rPr>
              <w:t>, Laptop</w:t>
            </w:r>
            <w:r w:rsidR="00854275">
              <w:rPr>
                <w:sz w:val="22"/>
                <w:szCs w:val="22"/>
              </w:rPr>
              <w:t>.</w:t>
            </w:r>
          </w:p>
        </w:tc>
      </w:tr>
      <w:tr w:rsidR="00182A5E" w:rsidRPr="00854275" w:rsidTr="00182A5E">
        <w:tc>
          <w:tcPr>
            <w:tcW w:w="2263" w:type="dxa"/>
            <w:gridSpan w:val="2"/>
            <w:shd w:val="clear" w:color="auto" w:fill="auto"/>
          </w:tcPr>
          <w:p w:rsidR="00182A5E" w:rsidRPr="004B2EB3" w:rsidRDefault="00182A5E" w:rsidP="00BA0977">
            <w:pPr>
              <w:rPr>
                <w:b/>
                <w:lang w:val="id-ID"/>
              </w:rPr>
            </w:pPr>
            <w:r w:rsidRPr="004B2EB3">
              <w:rPr>
                <w:b/>
                <w:sz w:val="22"/>
                <w:szCs w:val="22"/>
                <w:lang w:val="id-ID"/>
              </w:rPr>
              <w:t>Team</w:t>
            </w:r>
            <w:r w:rsidRPr="004B2EB3">
              <w:rPr>
                <w:b/>
                <w:noProof/>
                <w:sz w:val="22"/>
                <w:szCs w:val="22"/>
                <w:lang w:val="id-ID"/>
              </w:rPr>
              <w:t xml:space="preserve"> Teaching</w:t>
            </w:r>
          </w:p>
        </w:tc>
        <w:tc>
          <w:tcPr>
            <w:tcW w:w="12214" w:type="dxa"/>
            <w:gridSpan w:val="13"/>
            <w:shd w:val="clear" w:color="auto" w:fill="auto"/>
          </w:tcPr>
          <w:p w:rsidR="00182A5E" w:rsidRDefault="005D4AC6" w:rsidP="00BA0977">
            <w:pPr>
              <w:rPr>
                <w:noProof/>
              </w:rPr>
            </w:pPr>
            <w:r>
              <w:rPr>
                <w:noProof/>
              </w:rPr>
              <w:t xml:space="preserve">Dr. Hajar Anna Patunrangi, M. Ag </w:t>
            </w:r>
          </w:p>
          <w:p w:rsidR="00854275" w:rsidRPr="00854275" w:rsidRDefault="00854275" w:rsidP="00BA0977">
            <w:pPr>
              <w:rPr>
                <w:noProof/>
              </w:rPr>
            </w:pPr>
          </w:p>
        </w:tc>
      </w:tr>
      <w:tr w:rsidR="00182A5E" w:rsidRPr="004B2EB3" w:rsidTr="00182A5E">
        <w:tc>
          <w:tcPr>
            <w:tcW w:w="2263" w:type="dxa"/>
            <w:gridSpan w:val="2"/>
            <w:shd w:val="clear" w:color="auto" w:fill="auto"/>
          </w:tcPr>
          <w:p w:rsidR="00182A5E" w:rsidRPr="004B2EB3" w:rsidRDefault="00182A5E" w:rsidP="00BA0977">
            <w:pPr>
              <w:rPr>
                <w:b/>
              </w:rPr>
            </w:pPr>
            <w:r w:rsidRPr="004B2EB3">
              <w:rPr>
                <w:b/>
                <w:noProof/>
                <w:sz w:val="22"/>
                <w:szCs w:val="22"/>
                <w:lang w:val="id-ID"/>
              </w:rPr>
              <w:t>Matakuliah</w:t>
            </w:r>
            <w:r w:rsidR="00FB7116">
              <w:rPr>
                <w:b/>
                <w:noProof/>
                <w:sz w:val="22"/>
                <w:szCs w:val="22"/>
              </w:rPr>
              <w:t xml:space="preserve"> </w:t>
            </w:r>
            <w:r w:rsidRPr="004B2EB3">
              <w:rPr>
                <w:b/>
                <w:sz w:val="22"/>
                <w:szCs w:val="22"/>
              </w:rPr>
              <w:t>s</w:t>
            </w:r>
            <w:r w:rsidRPr="004B2EB3">
              <w:rPr>
                <w:b/>
                <w:sz w:val="22"/>
                <w:szCs w:val="22"/>
                <w:lang w:val="id-ID"/>
              </w:rPr>
              <w:t>yarat</w:t>
            </w:r>
          </w:p>
        </w:tc>
        <w:tc>
          <w:tcPr>
            <w:tcW w:w="12214" w:type="dxa"/>
            <w:gridSpan w:val="13"/>
            <w:shd w:val="clear" w:color="auto" w:fill="auto"/>
          </w:tcPr>
          <w:p w:rsidR="00182A5E" w:rsidRPr="00182A5E" w:rsidRDefault="00182A5E" w:rsidP="00BA0977">
            <w:pPr>
              <w:rPr>
                <w:lang w:val="id-ID"/>
              </w:rPr>
            </w:pPr>
          </w:p>
        </w:tc>
      </w:tr>
      <w:tr w:rsidR="00182A5E" w:rsidRPr="004B2EB3" w:rsidTr="006549E5">
        <w:trPr>
          <w:trHeight w:val="623"/>
        </w:trPr>
        <w:tc>
          <w:tcPr>
            <w:tcW w:w="738" w:type="dxa"/>
            <w:shd w:val="clear" w:color="auto" w:fill="E7E6E6"/>
          </w:tcPr>
          <w:p w:rsidR="00182A5E" w:rsidRPr="004B2EB3" w:rsidRDefault="00182A5E" w:rsidP="00BA0977">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p w:rsidR="00182A5E" w:rsidRPr="004B2EB3" w:rsidRDefault="00182A5E" w:rsidP="00BA0977">
            <w:pPr>
              <w:ind w:left="-90" w:right="-108"/>
              <w:jc w:val="center"/>
              <w:rPr>
                <w:b/>
                <w:bCs/>
                <w:lang w:val="id-ID"/>
              </w:rPr>
            </w:pPr>
          </w:p>
          <w:p w:rsidR="00182A5E" w:rsidRPr="004B2EB3" w:rsidRDefault="00182A5E" w:rsidP="00BA0977">
            <w:pPr>
              <w:ind w:left="-90" w:right="-108"/>
              <w:jc w:val="center"/>
              <w:rPr>
                <w:b/>
                <w:bCs/>
                <w:lang w:eastAsia="id-ID"/>
              </w:rPr>
            </w:pPr>
            <w:r w:rsidRPr="004B2EB3">
              <w:rPr>
                <w:b/>
                <w:bCs/>
                <w:sz w:val="22"/>
                <w:szCs w:val="22"/>
              </w:rPr>
              <w:t>(1)</w:t>
            </w:r>
          </w:p>
        </w:tc>
        <w:tc>
          <w:tcPr>
            <w:tcW w:w="2376" w:type="dxa"/>
            <w:gridSpan w:val="2"/>
            <w:shd w:val="clear" w:color="auto" w:fill="E7E6E6"/>
          </w:tcPr>
          <w:p w:rsidR="00182A5E" w:rsidRPr="004B2EB3" w:rsidRDefault="00182A5E" w:rsidP="004E1BE0">
            <w:pPr>
              <w:jc w:val="center"/>
              <w:rPr>
                <w:b/>
                <w:bCs/>
                <w:noProof/>
                <w:lang w:eastAsia="id-ID"/>
              </w:rPr>
            </w:pPr>
            <w:r w:rsidRPr="004B2EB3">
              <w:rPr>
                <w:b/>
                <w:bCs/>
                <w:noProof/>
                <w:sz w:val="22"/>
                <w:szCs w:val="22"/>
                <w:lang w:eastAsia="id-ID"/>
              </w:rPr>
              <w:t xml:space="preserve"> Sub-</w:t>
            </w:r>
            <w:r w:rsidR="004E1BE0" w:rsidRPr="004B2EB3">
              <w:rPr>
                <w:b/>
                <w:bCs/>
                <w:noProof/>
                <w:sz w:val="22"/>
                <w:szCs w:val="22"/>
                <w:lang w:eastAsia="id-ID"/>
              </w:rPr>
              <w:t xml:space="preserve"> </w:t>
            </w:r>
            <w:r w:rsidRPr="004B2EB3">
              <w:rPr>
                <w:b/>
                <w:bCs/>
                <w:noProof/>
                <w:sz w:val="22"/>
                <w:szCs w:val="22"/>
                <w:lang w:eastAsia="id-ID"/>
              </w:rPr>
              <w:t>MK</w:t>
            </w:r>
          </w:p>
          <w:p w:rsidR="00182A5E" w:rsidRPr="004B2EB3" w:rsidRDefault="00182A5E" w:rsidP="00BA0977">
            <w:pPr>
              <w:jc w:val="center"/>
              <w:rPr>
                <w:b/>
                <w:bCs/>
                <w:noProof/>
                <w:lang w:eastAsia="id-ID"/>
              </w:rPr>
            </w:pPr>
          </w:p>
          <w:p w:rsidR="00182A5E" w:rsidRPr="004B2EB3" w:rsidRDefault="00182A5E" w:rsidP="00BA0977">
            <w:pPr>
              <w:jc w:val="center"/>
              <w:rPr>
                <w:b/>
                <w:bCs/>
                <w:lang w:eastAsia="id-ID"/>
              </w:rPr>
            </w:pPr>
            <w:r w:rsidRPr="004B2EB3">
              <w:rPr>
                <w:b/>
                <w:bCs/>
                <w:noProof/>
                <w:sz w:val="22"/>
                <w:szCs w:val="22"/>
                <w:lang w:eastAsia="id-ID"/>
              </w:rPr>
              <w:t>(2)</w:t>
            </w:r>
          </w:p>
        </w:tc>
        <w:tc>
          <w:tcPr>
            <w:tcW w:w="2934" w:type="dxa"/>
            <w:gridSpan w:val="3"/>
            <w:shd w:val="clear" w:color="auto" w:fill="E7E6E6"/>
          </w:tcPr>
          <w:p w:rsidR="00182A5E" w:rsidRPr="004B2EB3" w:rsidRDefault="00182A5E" w:rsidP="00BA0977">
            <w:pPr>
              <w:jc w:val="center"/>
              <w:rPr>
                <w:b/>
                <w:bCs/>
                <w:lang w:eastAsia="id-ID"/>
              </w:rPr>
            </w:pPr>
            <w:r w:rsidRPr="004B2EB3">
              <w:rPr>
                <w:b/>
                <w:bCs/>
                <w:sz w:val="22"/>
                <w:szCs w:val="22"/>
                <w:lang w:eastAsia="id-ID"/>
              </w:rPr>
              <w:t>Indikator</w:t>
            </w:r>
          </w:p>
          <w:p w:rsidR="00182A5E" w:rsidRPr="004B2EB3" w:rsidRDefault="00182A5E" w:rsidP="00BA0977">
            <w:pPr>
              <w:jc w:val="center"/>
              <w:rPr>
                <w:b/>
                <w:bCs/>
                <w:lang w:eastAsia="id-ID"/>
              </w:rPr>
            </w:pPr>
          </w:p>
          <w:p w:rsidR="00182A5E" w:rsidRPr="004B2EB3" w:rsidRDefault="00182A5E" w:rsidP="00BA0977">
            <w:pPr>
              <w:jc w:val="center"/>
              <w:rPr>
                <w:b/>
                <w:bCs/>
                <w:noProof/>
                <w:lang w:eastAsia="id-ID"/>
              </w:rPr>
            </w:pPr>
            <w:r w:rsidRPr="004B2EB3">
              <w:rPr>
                <w:b/>
                <w:bCs/>
                <w:sz w:val="22"/>
                <w:szCs w:val="22"/>
                <w:lang w:eastAsia="id-ID"/>
              </w:rPr>
              <w:t>(3)</w:t>
            </w:r>
          </w:p>
        </w:tc>
        <w:tc>
          <w:tcPr>
            <w:tcW w:w="1800" w:type="dxa"/>
            <w:gridSpan w:val="2"/>
            <w:shd w:val="clear" w:color="auto" w:fill="E7E6E6"/>
          </w:tcPr>
          <w:p w:rsidR="00182A5E" w:rsidRPr="004B2EB3" w:rsidRDefault="00182A5E" w:rsidP="00BA0977">
            <w:pPr>
              <w:jc w:val="center"/>
              <w:rPr>
                <w:b/>
                <w:bCs/>
                <w:lang w:eastAsia="id-ID"/>
              </w:rPr>
            </w:pPr>
            <w:r w:rsidRPr="004B2EB3">
              <w:rPr>
                <w:b/>
                <w:bCs/>
                <w:sz w:val="22"/>
                <w:szCs w:val="22"/>
                <w:lang w:eastAsia="id-ID"/>
              </w:rPr>
              <w:t>Kriteria&amp;Bentuk</w:t>
            </w:r>
            <w:r w:rsidR="0097752B">
              <w:rPr>
                <w:b/>
                <w:bCs/>
                <w:sz w:val="22"/>
                <w:szCs w:val="22"/>
                <w:lang w:eastAsia="id-ID"/>
              </w:rPr>
              <w:t xml:space="preserve"> </w:t>
            </w:r>
            <w:r w:rsidRPr="004B2EB3">
              <w:rPr>
                <w:b/>
                <w:bCs/>
                <w:sz w:val="22"/>
                <w:szCs w:val="22"/>
                <w:lang w:eastAsia="id-ID"/>
              </w:rPr>
              <w:t>Penilaian</w:t>
            </w:r>
          </w:p>
          <w:p w:rsidR="00182A5E" w:rsidRPr="004B2EB3" w:rsidRDefault="00182A5E" w:rsidP="00BA0977">
            <w:pPr>
              <w:jc w:val="center"/>
              <w:rPr>
                <w:b/>
                <w:bCs/>
                <w:lang w:eastAsia="id-ID"/>
              </w:rPr>
            </w:pPr>
            <w:r w:rsidRPr="004B2EB3">
              <w:rPr>
                <w:b/>
                <w:bCs/>
                <w:sz w:val="22"/>
                <w:szCs w:val="22"/>
                <w:lang w:eastAsia="id-ID"/>
              </w:rPr>
              <w:t>(4)</w:t>
            </w:r>
          </w:p>
        </w:tc>
        <w:tc>
          <w:tcPr>
            <w:tcW w:w="2340" w:type="dxa"/>
            <w:gridSpan w:val="3"/>
            <w:shd w:val="clear" w:color="auto" w:fill="E7E6E6"/>
          </w:tcPr>
          <w:p w:rsidR="00182A5E" w:rsidRPr="004B2EB3" w:rsidRDefault="00182A5E" w:rsidP="00BA0977">
            <w:pPr>
              <w:jc w:val="center"/>
              <w:rPr>
                <w:b/>
                <w:bCs/>
                <w:noProof/>
                <w:lang w:val="id-ID" w:eastAsia="id-ID"/>
              </w:rPr>
            </w:pPr>
            <w:r w:rsidRPr="004B2EB3">
              <w:rPr>
                <w:b/>
                <w:bCs/>
                <w:noProof/>
                <w:sz w:val="22"/>
                <w:szCs w:val="22"/>
                <w:lang w:val="id-ID" w:eastAsia="id-ID"/>
              </w:rPr>
              <w:t>Metode Pembelajaran</w:t>
            </w:r>
          </w:p>
          <w:p w:rsidR="00182A5E" w:rsidRPr="004B2EB3" w:rsidRDefault="00182A5E" w:rsidP="00BA0977">
            <w:pPr>
              <w:jc w:val="center"/>
              <w:rPr>
                <w:b/>
                <w:bCs/>
                <w:noProof/>
                <w:color w:val="3333FF"/>
                <w:lang w:val="id-ID" w:eastAsia="id-ID"/>
              </w:rPr>
            </w:pPr>
            <w:r w:rsidRPr="004B2EB3">
              <w:rPr>
                <w:b/>
                <w:bCs/>
                <w:noProof/>
                <w:color w:val="3333FF"/>
                <w:sz w:val="22"/>
                <w:szCs w:val="22"/>
                <w:lang w:val="id-ID" w:eastAsia="id-ID"/>
              </w:rPr>
              <w:t>[ Estimasi Waktu]</w:t>
            </w:r>
          </w:p>
          <w:p w:rsidR="00182A5E" w:rsidRPr="004B2EB3" w:rsidRDefault="00182A5E" w:rsidP="00BA0977">
            <w:pPr>
              <w:jc w:val="center"/>
              <w:rPr>
                <w:b/>
                <w:bCs/>
                <w:noProof/>
                <w:color w:val="3333FF"/>
                <w:lang w:eastAsia="id-ID"/>
              </w:rPr>
            </w:pPr>
            <w:r w:rsidRPr="004B2EB3">
              <w:rPr>
                <w:b/>
                <w:bCs/>
                <w:noProof/>
                <w:sz w:val="22"/>
                <w:szCs w:val="22"/>
                <w:lang w:eastAsia="id-ID"/>
              </w:rPr>
              <w:t>(5)</w:t>
            </w:r>
          </w:p>
        </w:tc>
        <w:tc>
          <w:tcPr>
            <w:tcW w:w="2848" w:type="dxa"/>
            <w:gridSpan w:val="3"/>
            <w:shd w:val="clear" w:color="auto" w:fill="E7E6E6"/>
          </w:tcPr>
          <w:p w:rsidR="00182A5E" w:rsidRPr="004B2EB3" w:rsidRDefault="00182A5E" w:rsidP="00BA0977">
            <w:pPr>
              <w:jc w:val="center"/>
              <w:rPr>
                <w:b/>
                <w:bCs/>
                <w:lang w:val="id-ID" w:eastAsia="id-ID"/>
              </w:rPr>
            </w:pPr>
            <w:r w:rsidRPr="004B2EB3">
              <w:rPr>
                <w:b/>
                <w:bCs/>
                <w:sz w:val="22"/>
                <w:szCs w:val="22"/>
                <w:lang w:val="id-ID" w:eastAsia="id-ID"/>
              </w:rPr>
              <w:t>Materi Pembelajaran</w:t>
            </w:r>
          </w:p>
          <w:p w:rsidR="00182A5E" w:rsidRPr="004B2EB3" w:rsidRDefault="00182A5E" w:rsidP="00BA0977">
            <w:pPr>
              <w:jc w:val="center"/>
              <w:rPr>
                <w:b/>
                <w:bCs/>
                <w:color w:val="0000FF"/>
                <w:lang w:val="id-ID" w:eastAsia="id-ID"/>
              </w:rPr>
            </w:pPr>
            <w:r w:rsidRPr="004B2EB3">
              <w:rPr>
                <w:b/>
                <w:bCs/>
                <w:color w:val="0000FF"/>
                <w:sz w:val="22"/>
                <w:szCs w:val="22"/>
                <w:lang w:val="id-ID" w:eastAsia="id-ID"/>
              </w:rPr>
              <w:t>[Pustaka]</w:t>
            </w:r>
          </w:p>
          <w:p w:rsidR="00182A5E" w:rsidRPr="004B2EB3" w:rsidRDefault="00182A5E" w:rsidP="00BA0977">
            <w:pPr>
              <w:jc w:val="center"/>
              <w:rPr>
                <w:b/>
                <w:bCs/>
                <w:noProof/>
                <w:lang w:eastAsia="id-ID"/>
              </w:rPr>
            </w:pPr>
            <w:r w:rsidRPr="004B2EB3">
              <w:rPr>
                <w:b/>
                <w:bCs/>
                <w:sz w:val="22"/>
                <w:szCs w:val="22"/>
                <w:lang w:eastAsia="id-ID"/>
              </w:rPr>
              <w:t>(6)</w:t>
            </w:r>
          </w:p>
        </w:tc>
        <w:tc>
          <w:tcPr>
            <w:tcW w:w="1441" w:type="dxa"/>
            <w:shd w:val="clear" w:color="auto" w:fill="E7E6E6"/>
          </w:tcPr>
          <w:p w:rsidR="00182A5E" w:rsidRPr="004B2EB3" w:rsidRDefault="00182A5E" w:rsidP="00BA0977">
            <w:pPr>
              <w:jc w:val="center"/>
              <w:rPr>
                <w:b/>
                <w:bCs/>
                <w:lang w:eastAsia="id-ID"/>
              </w:rPr>
            </w:pPr>
            <w:r w:rsidRPr="004B2EB3">
              <w:rPr>
                <w:b/>
                <w:bCs/>
                <w:sz w:val="22"/>
                <w:szCs w:val="22"/>
                <w:lang w:val="id-ID" w:eastAsia="id-ID"/>
              </w:rPr>
              <w:t>Bobot</w:t>
            </w:r>
            <w:r w:rsidRPr="004B2EB3">
              <w:rPr>
                <w:b/>
                <w:bCs/>
                <w:sz w:val="22"/>
                <w:szCs w:val="22"/>
                <w:lang w:eastAsia="id-ID"/>
              </w:rPr>
              <w:t>Penilaian (%)</w:t>
            </w:r>
          </w:p>
          <w:p w:rsidR="00182A5E" w:rsidRPr="004B2EB3" w:rsidRDefault="00182A5E" w:rsidP="00BA0977">
            <w:pPr>
              <w:jc w:val="center"/>
              <w:rPr>
                <w:b/>
                <w:bCs/>
                <w:noProof/>
                <w:lang w:eastAsia="id-ID"/>
              </w:rPr>
            </w:pPr>
            <w:r w:rsidRPr="004B2EB3">
              <w:rPr>
                <w:b/>
                <w:bCs/>
                <w:sz w:val="22"/>
                <w:szCs w:val="22"/>
                <w:lang w:eastAsia="id-ID"/>
              </w:rPr>
              <w:t>(7)</w:t>
            </w:r>
          </w:p>
        </w:tc>
      </w:tr>
      <w:tr w:rsidR="00D97DB6" w:rsidRPr="004B2EB3" w:rsidTr="00E8278F">
        <w:trPr>
          <w:trHeight w:val="3783"/>
        </w:trPr>
        <w:tc>
          <w:tcPr>
            <w:tcW w:w="738" w:type="dxa"/>
            <w:shd w:val="clear" w:color="auto" w:fill="auto"/>
          </w:tcPr>
          <w:p w:rsidR="00D97DB6" w:rsidRPr="00A85352" w:rsidRDefault="00D97DB6" w:rsidP="00BA0977">
            <w:pPr>
              <w:ind w:left="-90" w:right="-108"/>
              <w:jc w:val="center"/>
              <w:rPr>
                <w:rFonts w:asciiTheme="majorBidi" w:hAnsiTheme="majorBidi" w:cstheme="majorBidi"/>
                <w:b/>
                <w:bCs/>
                <w:lang w:eastAsia="id-ID"/>
              </w:rPr>
            </w:pPr>
            <w:r w:rsidRPr="00A85352">
              <w:rPr>
                <w:rFonts w:asciiTheme="majorBidi" w:hAnsiTheme="majorBidi" w:cstheme="majorBidi"/>
                <w:b/>
                <w:bCs/>
                <w:lang w:eastAsia="id-ID"/>
              </w:rPr>
              <w:t>1</w:t>
            </w:r>
          </w:p>
        </w:tc>
        <w:tc>
          <w:tcPr>
            <w:tcW w:w="2376" w:type="dxa"/>
            <w:gridSpan w:val="2"/>
            <w:shd w:val="clear" w:color="auto" w:fill="auto"/>
          </w:tcPr>
          <w:p w:rsidR="00D97DB6" w:rsidRPr="00A85352" w:rsidRDefault="00D97DB6" w:rsidP="004E1BE0">
            <w:pPr>
              <w:rPr>
                <w:rFonts w:asciiTheme="majorBidi" w:hAnsiTheme="majorBidi" w:cstheme="majorBidi"/>
              </w:rPr>
            </w:pPr>
            <w:r w:rsidRPr="00A85352">
              <w:rPr>
                <w:rFonts w:asciiTheme="majorBidi" w:hAnsiTheme="majorBidi" w:cstheme="majorBidi"/>
                <w:lang w:val="id-ID"/>
              </w:rPr>
              <w:t>Mahasiswa mampu memaham</w:t>
            </w:r>
            <w:r w:rsidR="004E1BE0" w:rsidRPr="00A85352">
              <w:rPr>
                <w:rFonts w:asciiTheme="majorBidi" w:hAnsiTheme="majorBidi" w:cstheme="majorBidi"/>
              </w:rPr>
              <w:t>i Makna dan Tujuan Pendidikan Agama Islam</w:t>
            </w:r>
          </w:p>
        </w:tc>
        <w:tc>
          <w:tcPr>
            <w:tcW w:w="2934" w:type="dxa"/>
            <w:gridSpan w:val="3"/>
            <w:shd w:val="clear" w:color="auto" w:fill="auto"/>
          </w:tcPr>
          <w:p w:rsidR="000012C3" w:rsidRDefault="000012C3" w:rsidP="00BA0977">
            <w:pPr>
              <w:jc w:val="both"/>
              <w:rPr>
                <w:rFonts w:asciiTheme="majorBidi" w:hAnsiTheme="majorBidi" w:cstheme="majorBidi"/>
              </w:rPr>
            </w:pPr>
            <w:r>
              <w:rPr>
                <w:rFonts w:asciiTheme="majorBidi" w:hAnsiTheme="majorBidi" w:cstheme="majorBidi"/>
              </w:rPr>
              <w:t xml:space="preserve">Mahasiswa </w:t>
            </w:r>
            <w:r w:rsidR="00D97DB6" w:rsidRPr="00A85352">
              <w:rPr>
                <w:rFonts w:asciiTheme="majorBidi" w:hAnsiTheme="majorBidi" w:cstheme="majorBidi"/>
              </w:rPr>
              <w:t>dapat</w:t>
            </w:r>
          </w:p>
          <w:p w:rsidR="00D97DB6" w:rsidRPr="00A85352" w:rsidRDefault="004E1BE0" w:rsidP="00BA0977">
            <w:pPr>
              <w:jc w:val="both"/>
              <w:rPr>
                <w:rFonts w:asciiTheme="majorBidi" w:hAnsiTheme="majorBidi" w:cstheme="majorBidi"/>
              </w:rPr>
            </w:pPr>
            <w:r w:rsidRPr="00A85352">
              <w:rPr>
                <w:rFonts w:asciiTheme="majorBidi" w:hAnsiTheme="majorBidi" w:cstheme="majorBidi"/>
              </w:rPr>
              <w:t xml:space="preserve"> menjelaskan</w:t>
            </w:r>
            <w:r w:rsidR="00D97DB6" w:rsidRPr="00A85352">
              <w:rPr>
                <w:rFonts w:asciiTheme="majorBidi" w:hAnsiTheme="majorBidi" w:cstheme="majorBidi"/>
              </w:rPr>
              <w:t>:</w:t>
            </w:r>
          </w:p>
          <w:p w:rsidR="00D97DB6" w:rsidRPr="00A85352" w:rsidRDefault="00D97DB6" w:rsidP="00D74AA6">
            <w:pPr>
              <w:numPr>
                <w:ilvl w:val="0"/>
                <w:numId w:val="4"/>
              </w:numPr>
              <w:tabs>
                <w:tab w:val="clear" w:pos="720"/>
              </w:tabs>
              <w:spacing w:line="276" w:lineRule="auto"/>
              <w:ind w:left="426"/>
              <w:rPr>
                <w:rFonts w:asciiTheme="majorBidi" w:hAnsiTheme="majorBidi" w:cstheme="majorBidi"/>
              </w:rPr>
            </w:pPr>
            <w:r w:rsidRPr="00A85352">
              <w:rPr>
                <w:rFonts w:asciiTheme="majorBidi" w:hAnsiTheme="majorBidi" w:cstheme="majorBidi"/>
              </w:rPr>
              <w:t xml:space="preserve">menjelaskan </w:t>
            </w:r>
            <w:r w:rsidRPr="00A85352">
              <w:rPr>
                <w:rFonts w:asciiTheme="majorBidi" w:hAnsiTheme="majorBidi" w:cstheme="majorBidi"/>
                <w:lang w:val="id-ID"/>
              </w:rPr>
              <w:t xml:space="preserve">Ruang lingkup </w:t>
            </w:r>
            <w:r w:rsidR="004E1BE0" w:rsidRPr="00A85352">
              <w:rPr>
                <w:rFonts w:asciiTheme="majorBidi" w:hAnsiTheme="majorBidi" w:cstheme="majorBidi"/>
              </w:rPr>
              <w:t>Pendidikan Agama Islam</w:t>
            </w:r>
          </w:p>
          <w:p w:rsidR="00D97DB6" w:rsidRPr="00A85352" w:rsidRDefault="00D97DB6" w:rsidP="00D74AA6">
            <w:pPr>
              <w:numPr>
                <w:ilvl w:val="0"/>
                <w:numId w:val="4"/>
              </w:numPr>
              <w:tabs>
                <w:tab w:val="clear" w:pos="720"/>
              </w:tabs>
              <w:spacing w:line="276" w:lineRule="auto"/>
              <w:ind w:left="426"/>
              <w:rPr>
                <w:rFonts w:asciiTheme="majorBidi" w:hAnsiTheme="majorBidi" w:cstheme="majorBidi"/>
              </w:rPr>
            </w:pPr>
            <w:r w:rsidRPr="00A85352">
              <w:rPr>
                <w:rFonts w:asciiTheme="majorBidi" w:hAnsiTheme="majorBidi" w:cstheme="majorBidi"/>
              </w:rPr>
              <w:t>Menjelaskan</w:t>
            </w:r>
            <w:r w:rsidRPr="00A85352">
              <w:rPr>
                <w:rFonts w:asciiTheme="majorBidi" w:hAnsiTheme="majorBidi" w:cstheme="majorBidi"/>
                <w:lang w:val="id-ID"/>
              </w:rPr>
              <w:t xml:space="preserve"> Pentingnya </w:t>
            </w:r>
            <w:r w:rsidR="004E1BE0" w:rsidRPr="00A85352">
              <w:rPr>
                <w:rFonts w:asciiTheme="majorBidi" w:hAnsiTheme="majorBidi" w:cstheme="majorBidi"/>
              </w:rPr>
              <w:t>Pendidikan Agama Islam</w:t>
            </w:r>
          </w:p>
          <w:p w:rsidR="00D97DB6" w:rsidRPr="005D4AC6" w:rsidRDefault="00E555C1" w:rsidP="005D4AC6">
            <w:pPr>
              <w:numPr>
                <w:ilvl w:val="0"/>
                <w:numId w:val="4"/>
              </w:numPr>
              <w:tabs>
                <w:tab w:val="clear" w:pos="720"/>
              </w:tabs>
              <w:spacing w:line="276" w:lineRule="auto"/>
              <w:ind w:left="426"/>
              <w:rPr>
                <w:rFonts w:asciiTheme="majorBidi" w:hAnsiTheme="majorBidi" w:cstheme="majorBidi"/>
              </w:rPr>
            </w:pPr>
            <w:r w:rsidRPr="00A85352">
              <w:rPr>
                <w:rFonts w:asciiTheme="majorBidi" w:hAnsiTheme="majorBidi" w:cstheme="majorBidi"/>
                <w:lang w:val="id-ID"/>
              </w:rPr>
              <w:t>M</w:t>
            </w:r>
            <w:r w:rsidR="00D97DB6" w:rsidRPr="00A85352">
              <w:rPr>
                <w:rFonts w:asciiTheme="majorBidi" w:hAnsiTheme="majorBidi" w:cstheme="majorBidi"/>
              </w:rPr>
              <w:t xml:space="preserve">enjelaskan </w:t>
            </w:r>
            <w:r w:rsidR="00D97DB6" w:rsidRPr="00A85352">
              <w:rPr>
                <w:rFonts w:asciiTheme="majorBidi" w:hAnsiTheme="majorBidi" w:cstheme="majorBidi"/>
                <w:lang w:val="id-ID"/>
              </w:rPr>
              <w:t>Manfa</w:t>
            </w:r>
            <w:r w:rsidR="004E1BE0" w:rsidRPr="00A85352">
              <w:rPr>
                <w:rFonts w:asciiTheme="majorBidi" w:hAnsiTheme="majorBidi" w:cstheme="majorBidi"/>
              </w:rPr>
              <w:t>at Pendidikan dalam kehidupan pribadi dan Sosia</w:t>
            </w:r>
            <w:r w:rsidR="005D4AC6">
              <w:rPr>
                <w:rFonts w:asciiTheme="majorBidi" w:hAnsiTheme="majorBidi" w:cstheme="majorBidi"/>
              </w:rPr>
              <w:t>l</w:t>
            </w:r>
          </w:p>
        </w:tc>
        <w:tc>
          <w:tcPr>
            <w:tcW w:w="1800" w:type="dxa"/>
            <w:gridSpan w:val="2"/>
            <w:shd w:val="clear" w:color="auto" w:fill="auto"/>
          </w:tcPr>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t>Penilaian diri (self assessment)</w:t>
            </w:r>
          </w:p>
        </w:tc>
        <w:tc>
          <w:tcPr>
            <w:tcW w:w="2340" w:type="dxa"/>
            <w:gridSpan w:val="3"/>
            <w:shd w:val="clear" w:color="auto" w:fill="auto"/>
          </w:tcPr>
          <w:p w:rsidR="00D97DB6" w:rsidRPr="00A85352" w:rsidRDefault="00D97DB6" w:rsidP="00B00BC2">
            <w:pPr>
              <w:rPr>
                <w:rFonts w:asciiTheme="majorBidi" w:hAnsiTheme="majorBidi" w:cstheme="majorBidi"/>
                <w:bCs/>
                <w:lang w:val="id-ID"/>
              </w:rPr>
            </w:pPr>
            <w:r w:rsidRPr="00A85352">
              <w:rPr>
                <w:rFonts w:asciiTheme="majorBidi" w:hAnsiTheme="majorBidi" w:cstheme="majorBidi"/>
                <w:bCs/>
                <w:lang w:val="id-ID"/>
              </w:rPr>
              <w:t>Ceramah dan diskusi</w:t>
            </w:r>
            <w:r w:rsidR="000A0C8C" w:rsidRPr="00A85352">
              <w:rPr>
                <w:rFonts w:asciiTheme="majorBidi" w:hAnsiTheme="majorBidi" w:cstheme="majorBidi"/>
                <w:bCs/>
                <w:lang w:val="id-ID"/>
              </w:rPr>
              <w:t xml:space="preserve"> 1</w:t>
            </w:r>
            <w:r w:rsidR="00505EE3">
              <w:rPr>
                <w:rFonts w:asciiTheme="majorBidi" w:hAnsiTheme="majorBidi" w:cstheme="majorBidi"/>
                <w:bCs/>
              </w:rPr>
              <w:t>0</w:t>
            </w:r>
            <w:r w:rsidR="00B00BC2" w:rsidRPr="00A85352">
              <w:rPr>
                <w:rFonts w:asciiTheme="majorBidi" w:hAnsiTheme="majorBidi" w:cstheme="majorBidi"/>
                <w:bCs/>
              </w:rPr>
              <w:t xml:space="preserve">0 </w:t>
            </w:r>
            <w:r w:rsidR="000A0C8C" w:rsidRPr="00A85352">
              <w:rPr>
                <w:rFonts w:asciiTheme="majorBidi" w:hAnsiTheme="majorBidi" w:cstheme="majorBidi"/>
                <w:bCs/>
                <w:lang w:val="id-ID"/>
              </w:rPr>
              <w:t xml:space="preserve"> menit  </w:t>
            </w:r>
          </w:p>
        </w:tc>
        <w:tc>
          <w:tcPr>
            <w:tcW w:w="2848" w:type="dxa"/>
            <w:gridSpan w:val="3"/>
            <w:shd w:val="clear" w:color="auto" w:fill="auto"/>
          </w:tcPr>
          <w:p w:rsidR="00D97DB6" w:rsidRPr="00A85352" w:rsidRDefault="00B64726" w:rsidP="004E1BE0">
            <w:pPr>
              <w:rPr>
                <w:rFonts w:asciiTheme="majorBidi" w:hAnsiTheme="majorBidi" w:cstheme="majorBidi"/>
                <w:b/>
                <w:bCs/>
                <w:lang w:eastAsia="id-ID"/>
              </w:rPr>
            </w:pPr>
            <w:r w:rsidRPr="00A85352">
              <w:rPr>
                <w:rFonts w:asciiTheme="majorBidi" w:hAnsiTheme="majorBidi" w:cstheme="majorBidi"/>
                <w:lang w:val="id-ID"/>
              </w:rPr>
              <w:t xml:space="preserve">Ruang lingkup </w:t>
            </w:r>
            <w:r w:rsidR="004E1BE0" w:rsidRPr="00A85352">
              <w:rPr>
                <w:rFonts w:asciiTheme="majorBidi" w:hAnsiTheme="majorBidi" w:cstheme="majorBidi"/>
              </w:rPr>
              <w:t>dan tujuan Pendidikan Agama Islam</w:t>
            </w:r>
          </w:p>
        </w:tc>
        <w:tc>
          <w:tcPr>
            <w:tcW w:w="1441" w:type="dxa"/>
            <w:shd w:val="clear" w:color="auto" w:fill="auto"/>
          </w:tcPr>
          <w:p w:rsidR="00D97DB6" w:rsidRPr="007C6456" w:rsidRDefault="00D97DB6" w:rsidP="00BA0977">
            <w:pPr>
              <w:rPr>
                <w:rFonts w:cs="Calibri"/>
                <w:bCs/>
                <w:lang w:val="id-ID"/>
              </w:rPr>
            </w:pPr>
          </w:p>
        </w:tc>
      </w:tr>
      <w:tr w:rsidR="00D97DB6" w:rsidRPr="004B2EB3" w:rsidTr="006549E5">
        <w:tc>
          <w:tcPr>
            <w:tcW w:w="738" w:type="dxa"/>
            <w:shd w:val="clear" w:color="auto" w:fill="auto"/>
          </w:tcPr>
          <w:p w:rsidR="00D97DB6" w:rsidRPr="00A85352" w:rsidRDefault="00D97DB6" w:rsidP="00BA0977">
            <w:pPr>
              <w:ind w:left="-90" w:right="-108"/>
              <w:jc w:val="center"/>
              <w:rPr>
                <w:rFonts w:asciiTheme="majorBidi" w:hAnsiTheme="majorBidi" w:cstheme="majorBidi"/>
                <w:b/>
                <w:bCs/>
                <w:lang w:eastAsia="id-ID"/>
              </w:rPr>
            </w:pPr>
            <w:r w:rsidRPr="00A85352">
              <w:rPr>
                <w:rFonts w:asciiTheme="majorBidi" w:hAnsiTheme="majorBidi" w:cstheme="majorBidi"/>
                <w:b/>
                <w:bCs/>
                <w:lang w:eastAsia="id-ID"/>
              </w:rPr>
              <w:lastRenderedPageBreak/>
              <w:t>2</w:t>
            </w:r>
          </w:p>
        </w:tc>
        <w:tc>
          <w:tcPr>
            <w:tcW w:w="2376" w:type="dxa"/>
            <w:gridSpan w:val="2"/>
            <w:shd w:val="clear" w:color="auto" w:fill="auto"/>
          </w:tcPr>
          <w:p w:rsidR="00D97DB6" w:rsidRPr="00A85352" w:rsidRDefault="00D97DB6" w:rsidP="004E1BE0">
            <w:pPr>
              <w:rPr>
                <w:rFonts w:asciiTheme="majorBidi" w:hAnsiTheme="majorBidi" w:cstheme="majorBidi"/>
              </w:rPr>
            </w:pPr>
            <w:r w:rsidRPr="00A85352">
              <w:rPr>
                <w:rFonts w:asciiTheme="majorBidi" w:hAnsiTheme="majorBidi" w:cstheme="majorBidi"/>
                <w:lang w:val="id-ID"/>
              </w:rPr>
              <w:t xml:space="preserve">Mahasiswa Mampu memahami </w:t>
            </w:r>
            <w:r w:rsidRPr="00A85352">
              <w:rPr>
                <w:rFonts w:asciiTheme="majorBidi" w:hAnsiTheme="majorBidi" w:cstheme="majorBidi"/>
                <w:lang w:val="sv-SE"/>
              </w:rPr>
              <w:t xml:space="preserve">konsep </w:t>
            </w:r>
            <w:r w:rsidR="004E1BE0" w:rsidRPr="00A85352">
              <w:rPr>
                <w:rFonts w:asciiTheme="majorBidi" w:hAnsiTheme="majorBidi" w:cstheme="majorBidi"/>
              </w:rPr>
              <w:t>Ketuhanan dalam Islam</w:t>
            </w:r>
          </w:p>
        </w:tc>
        <w:tc>
          <w:tcPr>
            <w:tcW w:w="2934" w:type="dxa"/>
            <w:gridSpan w:val="3"/>
            <w:shd w:val="clear" w:color="auto" w:fill="auto"/>
          </w:tcPr>
          <w:p w:rsidR="00D97DB6" w:rsidRPr="00A85352" w:rsidRDefault="00D97DB6" w:rsidP="002A3937">
            <w:pPr>
              <w:rPr>
                <w:rFonts w:asciiTheme="majorBidi" w:hAnsiTheme="majorBidi" w:cstheme="majorBidi"/>
                <w:lang w:val="sv-SE"/>
              </w:rPr>
            </w:pPr>
            <w:r w:rsidRPr="00A85352">
              <w:rPr>
                <w:rFonts w:asciiTheme="majorBidi" w:hAnsiTheme="majorBidi" w:cstheme="majorBidi"/>
                <w:lang w:val="sv-SE"/>
              </w:rPr>
              <w:t>Mahasiswa dapat:</w:t>
            </w:r>
            <w:r w:rsidR="002A3937" w:rsidRPr="00A85352">
              <w:rPr>
                <w:rFonts w:asciiTheme="majorBidi" w:hAnsiTheme="majorBidi" w:cstheme="majorBidi"/>
                <w:lang w:val="id-ID"/>
              </w:rPr>
              <w:t xml:space="preserve"> menjelaskan </w:t>
            </w:r>
          </w:p>
          <w:p w:rsidR="00D97DB6" w:rsidRPr="00A85352" w:rsidRDefault="004E1BE0" w:rsidP="00D74AA6">
            <w:pPr>
              <w:numPr>
                <w:ilvl w:val="0"/>
                <w:numId w:val="2"/>
              </w:numPr>
              <w:ind w:left="429" w:hanging="429"/>
              <w:rPr>
                <w:rFonts w:asciiTheme="majorBidi" w:hAnsiTheme="majorBidi" w:cstheme="majorBidi"/>
                <w:lang w:val="sv-SE"/>
              </w:rPr>
            </w:pPr>
            <w:r w:rsidRPr="00A85352">
              <w:rPr>
                <w:rFonts w:asciiTheme="majorBidi" w:hAnsiTheme="majorBidi" w:cstheme="majorBidi"/>
                <w:lang w:val="sv-SE"/>
              </w:rPr>
              <w:t>Sejarahpemikiran manusia tentang Tuhan</w:t>
            </w:r>
          </w:p>
          <w:p w:rsidR="004E1BE0" w:rsidRPr="00A85352" w:rsidRDefault="004E1BE0" w:rsidP="00D74AA6">
            <w:pPr>
              <w:numPr>
                <w:ilvl w:val="0"/>
                <w:numId w:val="2"/>
              </w:numPr>
              <w:ind w:left="429" w:hanging="429"/>
              <w:rPr>
                <w:rFonts w:asciiTheme="majorBidi" w:hAnsiTheme="majorBidi" w:cstheme="majorBidi"/>
                <w:lang w:val="sv-SE"/>
              </w:rPr>
            </w:pPr>
            <w:r w:rsidRPr="00A85352">
              <w:rPr>
                <w:rFonts w:asciiTheme="majorBidi" w:hAnsiTheme="majorBidi" w:cstheme="majorBidi"/>
                <w:lang w:val="sv-SE"/>
              </w:rPr>
              <w:t>Pembuktian wujud Tuhan</w:t>
            </w:r>
          </w:p>
          <w:p w:rsidR="0059185E" w:rsidRPr="00A85352" w:rsidRDefault="0059185E" w:rsidP="00D74AA6">
            <w:pPr>
              <w:numPr>
                <w:ilvl w:val="0"/>
                <w:numId w:val="2"/>
              </w:numPr>
              <w:ind w:left="429" w:hanging="429"/>
              <w:rPr>
                <w:rFonts w:asciiTheme="majorBidi" w:hAnsiTheme="majorBidi" w:cstheme="majorBidi"/>
                <w:lang w:val="sv-SE"/>
              </w:rPr>
            </w:pPr>
            <w:r w:rsidRPr="00A85352">
              <w:rPr>
                <w:rFonts w:asciiTheme="majorBidi" w:hAnsiTheme="majorBidi" w:cstheme="majorBidi"/>
                <w:lang w:val="sv-SE"/>
              </w:rPr>
              <w:t>Dalil Naqli tentang ketuhanan</w:t>
            </w:r>
          </w:p>
          <w:p w:rsidR="004E1BE0" w:rsidRPr="00A85352" w:rsidRDefault="004E1BE0" w:rsidP="004E1BE0">
            <w:pPr>
              <w:ind w:left="429"/>
              <w:rPr>
                <w:rFonts w:asciiTheme="majorBidi" w:hAnsiTheme="majorBidi" w:cstheme="majorBidi"/>
                <w:lang w:val="sv-SE"/>
              </w:rPr>
            </w:pPr>
          </w:p>
        </w:tc>
        <w:tc>
          <w:tcPr>
            <w:tcW w:w="1800" w:type="dxa"/>
            <w:gridSpan w:val="2"/>
            <w:shd w:val="clear" w:color="auto" w:fill="auto"/>
          </w:tcPr>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t xml:space="preserve">Penilaian diri (self assessment) </w:t>
            </w:r>
          </w:p>
          <w:p w:rsidR="00D97DB6" w:rsidRPr="00A85352" w:rsidRDefault="00D97DB6" w:rsidP="00BA0977">
            <w:pPr>
              <w:rPr>
                <w:rFonts w:asciiTheme="majorBidi" w:hAnsiTheme="majorBidi" w:cstheme="majorBidi"/>
                <w:bCs/>
                <w:lang w:val="id-ID"/>
              </w:rPr>
            </w:pPr>
          </w:p>
        </w:tc>
        <w:tc>
          <w:tcPr>
            <w:tcW w:w="2340" w:type="dxa"/>
            <w:gridSpan w:val="3"/>
            <w:shd w:val="clear" w:color="auto" w:fill="auto"/>
          </w:tcPr>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t>Ceramah dan diskusi</w:t>
            </w:r>
            <w:r w:rsidR="00505EE3">
              <w:rPr>
                <w:rFonts w:asciiTheme="majorBidi" w:hAnsiTheme="majorBidi" w:cstheme="majorBidi"/>
                <w:bCs/>
                <w:lang w:val="id-ID"/>
              </w:rPr>
              <w:t xml:space="preserve"> 1</w:t>
            </w:r>
            <w:r w:rsidR="00505EE3">
              <w:rPr>
                <w:rFonts w:asciiTheme="majorBidi" w:hAnsiTheme="majorBidi" w:cstheme="majorBidi"/>
                <w:bCs/>
              </w:rPr>
              <w:t>0</w:t>
            </w:r>
            <w:r w:rsidR="002A3937" w:rsidRPr="00A85352">
              <w:rPr>
                <w:rFonts w:asciiTheme="majorBidi" w:hAnsiTheme="majorBidi" w:cstheme="majorBidi"/>
                <w:bCs/>
                <w:lang w:val="id-ID"/>
              </w:rPr>
              <w:t>0 menit</w:t>
            </w:r>
          </w:p>
        </w:tc>
        <w:tc>
          <w:tcPr>
            <w:tcW w:w="2848" w:type="dxa"/>
            <w:gridSpan w:val="3"/>
            <w:shd w:val="clear" w:color="auto" w:fill="auto"/>
          </w:tcPr>
          <w:p w:rsidR="00D97DB6" w:rsidRPr="00A85352" w:rsidRDefault="004E1BE0" w:rsidP="00BA0977">
            <w:pPr>
              <w:rPr>
                <w:rFonts w:asciiTheme="majorBidi" w:hAnsiTheme="majorBidi" w:cstheme="majorBidi"/>
                <w:b/>
                <w:bCs/>
                <w:lang w:eastAsia="id-ID"/>
              </w:rPr>
            </w:pPr>
            <w:r w:rsidRPr="00A85352">
              <w:rPr>
                <w:rFonts w:asciiTheme="majorBidi" w:hAnsiTheme="majorBidi" w:cstheme="majorBidi"/>
              </w:rPr>
              <w:t>Tasawuf</w:t>
            </w:r>
          </w:p>
        </w:tc>
        <w:tc>
          <w:tcPr>
            <w:tcW w:w="1441" w:type="dxa"/>
            <w:shd w:val="clear" w:color="auto" w:fill="auto"/>
          </w:tcPr>
          <w:p w:rsidR="00D97DB6" w:rsidRPr="007C6456" w:rsidRDefault="00D97DB6" w:rsidP="00BA0977">
            <w:pPr>
              <w:rPr>
                <w:rFonts w:cs="Calibri"/>
                <w:bCs/>
                <w:lang w:val="id-ID"/>
              </w:rPr>
            </w:pPr>
          </w:p>
        </w:tc>
      </w:tr>
      <w:tr w:rsidR="00D97DB6" w:rsidRPr="004B2EB3" w:rsidTr="006549E5">
        <w:tc>
          <w:tcPr>
            <w:tcW w:w="738" w:type="dxa"/>
            <w:shd w:val="clear" w:color="auto" w:fill="auto"/>
          </w:tcPr>
          <w:p w:rsidR="00D97DB6" w:rsidRPr="00A85352" w:rsidRDefault="00D97DB6" w:rsidP="0059185E">
            <w:pPr>
              <w:ind w:left="-90" w:right="-108"/>
              <w:jc w:val="center"/>
              <w:rPr>
                <w:rFonts w:asciiTheme="majorBidi" w:hAnsiTheme="majorBidi" w:cstheme="majorBidi"/>
                <w:b/>
                <w:bCs/>
                <w:lang w:eastAsia="id-ID"/>
              </w:rPr>
            </w:pPr>
            <w:r w:rsidRPr="00A85352">
              <w:rPr>
                <w:rFonts w:asciiTheme="majorBidi" w:hAnsiTheme="majorBidi" w:cstheme="majorBidi"/>
                <w:b/>
                <w:bCs/>
                <w:lang w:val="id-ID" w:eastAsia="id-ID"/>
              </w:rPr>
              <w:t>3</w:t>
            </w:r>
          </w:p>
        </w:tc>
        <w:tc>
          <w:tcPr>
            <w:tcW w:w="2376" w:type="dxa"/>
            <w:gridSpan w:val="2"/>
            <w:shd w:val="clear" w:color="auto" w:fill="auto"/>
          </w:tcPr>
          <w:p w:rsidR="00D97DB6" w:rsidRPr="00A85352" w:rsidRDefault="00D97DB6" w:rsidP="0059185E">
            <w:pPr>
              <w:rPr>
                <w:rFonts w:asciiTheme="majorBidi" w:hAnsiTheme="majorBidi" w:cstheme="majorBidi"/>
                <w:lang w:val="id-ID"/>
              </w:rPr>
            </w:pPr>
            <w:r w:rsidRPr="00A85352">
              <w:rPr>
                <w:rFonts w:asciiTheme="majorBidi" w:hAnsiTheme="majorBidi" w:cstheme="majorBidi"/>
                <w:lang w:val="id-ID"/>
              </w:rPr>
              <w:t xml:space="preserve">Mahasiswa Mampu memahami </w:t>
            </w:r>
            <w:r w:rsidRPr="00A85352">
              <w:rPr>
                <w:rFonts w:asciiTheme="majorBidi" w:hAnsiTheme="majorBidi" w:cstheme="majorBidi"/>
                <w:lang w:val="sv-SE"/>
              </w:rPr>
              <w:t xml:space="preserve">konsep </w:t>
            </w:r>
            <w:r w:rsidR="0059185E" w:rsidRPr="00A85352">
              <w:rPr>
                <w:rFonts w:asciiTheme="majorBidi" w:hAnsiTheme="majorBidi" w:cstheme="majorBidi"/>
                <w:lang w:val="sv-SE"/>
              </w:rPr>
              <w:t>Agama Menjamin Kehidupan manusia</w:t>
            </w:r>
          </w:p>
        </w:tc>
        <w:tc>
          <w:tcPr>
            <w:tcW w:w="2934" w:type="dxa"/>
            <w:gridSpan w:val="3"/>
            <w:shd w:val="clear" w:color="auto" w:fill="auto"/>
          </w:tcPr>
          <w:p w:rsidR="00D97DB6" w:rsidRPr="00A85352" w:rsidRDefault="0059185E" w:rsidP="00B00BC2">
            <w:pPr>
              <w:rPr>
                <w:rFonts w:asciiTheme="majorBidi" w:hAnsiTheme="majorBidi" w:cstheme="majorBidi"/>
              </w:rPr>
            </w:pPr>
            <w:r w:rsidRPr="00A85352">
              <w:rPr>
                <w:rFonts w:asciiTheme="majorBidi" w:hAnsiTheme="majorBidi" w:cstheme="majorBidi"/>
              </w:rPr>
              <w:t xml:space="preserve">Mahasiswa dapat </w:t>
            </w:r>
            <w:r w:rsidR="00B00BC2" w:rsidRPr="00A85352">
              <w:rPr>
                <w:rFonts w:asciiTheme="majorBidi" w:hAnsiTheme="majorBidi" w:cstheme="majorBidi"/>
              </w:rPr>
              <w:t>:</w:t>
            </w:r>
          </w:p>
          <w:p w:rsidR="00B00BC2" w:rsidRPr="00A85352" w:rsidRDefault="00B00BC2" w:rsidP="00B00BC2">
            <w:pPr>
              <w:pStyle w:val="ListParagraph"/>
              <w:numPr>
                <w:ilvl w:val="0"/>
                <w:numId w:val="24"/>
              </w:numPr>
              <w:ind w:left="306" w:hanging="306"/>
              <w:rPr>
                <w:rFonts w:asciiTheme="majorBidi" w:hAnsiTheme="majorBidi" w:cstheme="majorBidi"/>
              </w:rPr>
            </w:pPr>
            <w:r w:rsidRPr="00A85352">
              <w:rPr>
                <w:rFonts w:asciiTheme="majorBidi" w:hAnsiTheme="majorBidi" w:cstheme="majorBidi"/>
              </w:rPr>
              <w:t>Menjelaskan Makna Agama sebagai Wahyu bagi kehidupan</w:t>
            </w:r>
          </w:p>
          <w:p w:rsidR="00B00BC2" w:rsidRPr="00A85352" w:rsidRDefault="00A85352" w:rsidP="00B00BC2">
            <w:pPr>
              <w:pStyle w:val="ListParagraph"/>
              <w:numPr>
                <w:ilvl w:val="0"/>
                <w:numId w:val="24"/>
              </w:numPr>
              <w:ind w:left="306" w:hanging="306"/>
              <w:rPr>
                <w:rFonts w:asciiTheme="majorBidi" w:hAnsiTheme="majorBidi" w:cstheme="majorBidi"/>
              </w:rPr>
            </w:pPr>
            <w:r w:rsidRPr="00A85352">
              <w:rPr>
                <w:rFonts w:asciiTheme="majorBidi" w:hAnsiTheme="majorBidi" w:cstheme="majorBidi"/>
              </w:rPr>
              <w:t xml:space="preserve">Menjelaskan Konsep Syukur </w:t>
            </w:r>
            <w:proofErr w:type="gramStart"/>
            <w:r w:rsidRPr="00A85352">
              <w:rPr>
                <w:rFonts w:asciiTheme="majorBidi" w:hAnsiTheme="majorBidi" w:cstheme="majorBidi"/>
              </w:rPr>
              <w:t>Nikmat ,</w:t>
            </w:r>
            <w:proofErr w:type="gramEnd"/>
            <w:r w:rsidRPr="00A85352">
              <w:rPr>
                <w:rFonts w:asciiTheme="majorBidi" w:hAnsiTheme="majorBidi" w:cstheme="majorBidi"/>
              </w:rPr>
              <w:t xml:space="preserve"> Iman ,Islam dalam Kehidupan.</w:t>
            </w:r>
          </w:p>
          <w:p w:rsidR="00A85352" w:rsidRPr="00A85352" w:rsidRDefault="00A85352" w:rsidP="00B00BC2">
            <w:pPr>
              <w:pStyle w:val="ListParagraph"/>
              <w:numPr>
                <w:ilvl w:val="0"/>
                <w:numId w:val="24"/>
              </w:numPr>
              <w:ind w:left="306" w:hanging="306"/>
              <w:rPr>
                <w:rFonts w:asciiTheme="majorBidi" w:hAnsiTheme="majorBidi" w:cstheme="majorBidi"/>
              </w:rPr>
            </w:pPr>
            <w:r w:rsidRPr="00A85352">
              <w:rPr>
                <w:rFonts w:asciiTheme="majorBidi" w:hAnsiTheme="majorBidi" w:cstheme="majorBidi"/>
              </w:rPr>
              <w:t>Menjelaskan Urgensi Peranan Kejujuran, Kebenaran dan Keadilan dalam Kehidupan Sosial</w:t>
            </w:r>
          </w:p>
        </w:tc>
        <w:tc>
          <w:tcPr>
            <w:tcW w:w="1800" w:type="dxa"/>
            <w:gridSpan w:val="2"/>
            <w:shd w:val="clear" w:color="auto" w:fill="auto"/>
          </w:tcPr>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t>Penilaian diri (self assessment)</w:t>
            </w:r>
          </w:p>
        </w:tc>
        <w:tc>
          <w:tcPr>
            <w:tcW w:w="2340" w:type="dxa"/>
            <w:gridSpan w:val="3"/>
            <w:shd w:val="clear" w:color="auto" w:fill="auto"/>
          </w:tcPr>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t>Ceramah dan diskusi</w:t>
            </w:r>
          </w:p>
          <w:p w:rsidR="002A3937" w:rsidRPr="00A85352" w:rsidRDefault="002A3937" w:rsidP="00BA0977">
            <w:pPr>
              <w:rPr>
                <w:rFonts w:asciiTheme="majorBidi" w:hAnsiTheme="majorBidi" w:cstheme="majorBidi"/>
                <w:bCs/>
                <w:lang w:val="id-ID"/>
              </w:rPr>
            </w:pPr>
            <w:r w:rsidRPr="00A85352">
              <w:rPr>
                <w:rFonts w:asciiTheme="majorBidi" w:hAnsiTheme="majorBidi" w:cstheme="majorBidi"/>
                <w:bCs/>
                <w:lang w:val="id-ID"/>
              </w:rPr>
              <w:t>1</w:t>
            </w:r>
            <w:r w:rsidR="00505EE3">
              <w:rPr>
                <w:rFonts w:asciiTheme="majorBidi" w:hAnsiTheme="majorBidi" w:cstheme="majorBidi"/>
                <w:bCs/>
              </w:rPr>
              <w:t>0</w:t>
            </w:r>
            <w:r w:rsidRPr="00A85352">
              <w:rPr>
                <w:rFonts w:asciiTheme="majorBidi" w:hAnsiTheme="majorBidi" w:cstheme="majorBidi"/>
                <w:bCs/>
                <w:lang w:val="id-ID"/>
              </w:rPr>
              <w:t>0 menit</w:t>
            </w:r>
          </w:p>
        </w:tc>
        <w:tc>
          <w:tcPr>
            <w:tcW w:w="2848" w:type="dxa"/>
            <w:gridSpan w:val="3"/>
            <w:shd w:val="clear" w:color="auto" w:fill="auto"/>
          </w:tcPr>
          <w:p w:rsidR="00D97DB6" w:rsidRPr="00A85352" w:rsidRDefault="00D97DB6" w:rsidP="00B64726">
            <w:pPr>
              <w:rPr>
                <w:rFonts w:asciiTheme="majorBidi" w:hAnsiTheme="majorBidi" w:cstheme="majorBidi"/>
                <w:b/>
                <w:bCs/>
                <w:lang w:eastAsia="id-ID"/>
              </w:rPr>
            </w:pPr>
          </w:p>
        </w:tc>
        <w:tc>
          <w:tcPr>
            <w:tcW w:w="1441" w:type="dxa"/>
            <w:shd w:val="clear" w:color="auto" w:fill="auto"/>
          </w:tcPr>
          <w:p w:rsidR="00D97DB6" w:rsidRPr="007C6456" w:rsidRDefault="00D97DB6" w:rsidP="00BA0977">
            <w:pPr>
              <w:rPr>
                <w:rFonts w:cs="Calibri"/>
                <w:bCs/>
                <w:lang w:val="id-ID"/>
              </w:rPr>
            </w:pPr>
          </w:p>
        </w:tc>
      </w:tr>
      <w:tr w:rsidR="00D97DB6" w:rsidRPr="004B2EB3" w:rsidTr="006549E5">
        <w:trPr>
          <w:trHeight w:val="3257"/>
        </w:trPr>
        <w:tc>
          <w:tcPr>
            <w:tcW w:w="738" w:type="dxa"/>
            <w:shd w:val="clear" w:color="auto" w:fill="auto"/>
          </w:tcPr>
          <w:p w:rsidR="00D97DB6" w:rsidRPr="00A85352" w:rsidRDefault="006C3F98" w:rsidP="00BA0977">
            <w:pPr>
              <w:ind w:left="-90" w:right="-108"/>
              <w:jc w:val="center"/>
              <w:rPr>
                <w:rFonts w:asciiTheme="majorBidi" w:hAnsiTheme="majorBidi" w:cstheme="majorBidi"/>
                <w:b/>
                <w:bCs/>
                <w:lang w:eastAsia="id-ID"/>
              </w:rPr>
            </w:pPr>
            <w:r w:rsidRPr="00A85352">
              <w:rPr>
                <w:rFonts w:asciiTheme="majorBidi" w:hAnsiTheme="majorBidi" w:cstheme="majorBidi"/>
                <w:b/>
                <w:bCs/>
                <w:lang w:eastAsia="id-ID"/>
              </w:rPr>
              <w:lastRenderedPageBreak/>
              <w:t>4,5</w:t>
            </w:r>
          </w:p>
        </w:tc>
        <w:tc>
          <w:tcPr>
            <w:tcW w:w="2376" w:type="dxa"/>
            <w:gridSpan w:val="2"/>
            <w:shd w:val="clear" w:color="auto" w:fill="auto"/>
          </w:tcPr>
          <w:p w:rsidR="00D97DB6" w:rsidRPr="00A85352" w:rsidRDefault="00D97DB6" w:rsidP="006C3F98">
            <w:pPr>
              <w:rPr>
                <w:rFonts w:asciiTheme="majorBidi" w:hAnsiTheme="majorBidi" w:cstheme="majorBidi"/>
              </w:rPr>
            </w:pPr>
            <w:r w:rsidRPr="00A85352">
              <w:rPr>
                <w:rFonts w:asciiTheme="majorBidi" w:hAnsiTheme="majorBidi" w:cstheme="majorBidi"/>
                <w:lang w:val="id-ID"/>
              </w:rPr>
              <w:t xml:space="preserve">Mahasiswa  mampu memahami konsep </w:t>
            </w:r>
            <w:r w:rsidR="006C3F98" w:rsidRPr="00A85352">
              <w:rPr>
                <w:rFonts w:asciiTheme="majorBidi" w:hAnsiTheme="majorBidi" w:cstheme="majorBidi"/>
              </w:rPr>
              <w:t>Integrasi Iman, Islam dan ihsan dalam membentuk Insan Kamil</w:t>
            </w:r>
          </w:p>
        </w:tc>
        <w:tc>
          <w:tcPr>
            <w:tcW w:w="2934" w:type="dxa"/>
            <w:gridSpan w:val="3"/>
            <w:shd w:val="clear" w:color="auto" w:fill="auto"/>
          </w:tcPr>
          <w:p w:rsidR="00D97DB6" w:rsidRPr="00A85352" w:rsidRDefault="00D97DB6" w:rsidP="00BA0977">
            <w:pPr>
              <w:rPr>
                <w:rFonts w:asciiTheme="majorBidi" w:hAnsiTheme="majorBidi" w:cstheme="majorBidi"/>
              </w:rPr>
            </w:pPr>
            <w:r w:rsidRPr="00A85352">
              <w:rPr>
                <w:rFonts w:asciiTheme="majorBidi" w:hAnsiTheme="majorBidi" w:cstheme="majorBidi"/>
              </w:rPr>
              <w:t>Mahasiswa  dapat:</w:t>
            </w:r>
          </w:p>
          <w:p w:rsidR="00D97DB6" w:rsidRPr="00A85352" w:rsidRDefault="00D97DB6" w:rsidP="00D74AA6">
            <w:pPr>
              <w:numPr>
                <w:ilvl w:val="0"/>
                <w:numId w:val="3"/>
              </w:numPr>
              <w:ind w:left="249" w:hanging="249"/>
              <w:rPr>
                <w:rFonts w:asciiTheme="majorBidi" w:hAnsiTheme="majorBidi" w:cstheme="majorBidi"/>
              </w:rPr>
            </w:pPr>
            <w:r w:rsidRPr="00A85352">
              <w:rPr>
                <w:rFonts w:asciiTheme="majorBidi" w:hAnsiTheme="majorBidi" w:cstheme="majorBidi"/>
                <w:lang w:val="id-ID"/>
              </w:rPr>
              <w:t xml:space="preserve">Menjelaskan </w:t>
            </w:r>
            <w:r w:rsidR="006C3F98" w:rsidRPr="00A85352">
              <w:rPr>
                <w:rFonts w:asciiTheme="majorBidi" w:hAnsiTheme="majorBidi" w:cstheme="majorBidi"/>
              </w:rPr>
              <w:t>Pengertian Iman, Islam, dan Ihsan</w:t>
            </w:r>
          </w:p>
          <w:p w:rsidR="006C3F98" w:rsidRPr="00A85352" w:rsidRDefault="006C3F98" w:rsidP="00D74AA6">
            <w:pPr>
              <w:numPr>
                <w:ilvl w:val="0"/>
                <w:numId w:val="3"/>
              </w:numPr>
              <w:ind w:left="249" w:hanging="249"/>
              <w:rPr>
                <w:rFonts w:asciiTheme="majorBidi" w:hAnsiTheme="majorBidi" w:cstheme="majorBidi"/>
              </w:rPr>
            </w:pPr>
            <w:r w:rsidRPr="00A85352">
              <w:rPr>
                <w:rFonts w:asciiTheme="majorBidi" w:hAnsiTheme="majorBidi" w:cstheme="majorBidi"/>
              </w:rPr>
              <w:t>Perbedaan Iman, Islam dan Ihsan</w:t>
            </w:r>
          </w:p>
          <w:p w:rsidR="00D97DB6" w:rsidRPr="00A85352" w:rsidRDefault="00D97DB6" w:rsidP="00D74AA6">
            <w:pPr>
              <w:numPr>
                <w:ilvl w:val="0"/>
                <w:numId w:val="3"/>
              </w:numPr>
              <w:ind w:left="249" w:hanging="249"/>
              <w:rPr>
                <w:rFonts w:asciiTheme="majorBidi" w:hAnsiTheme="majorBidi" w:cstheme="majorBidi"/>
              </w:rPr>
            </w:pPr>
            <w:r w:rsidRPr="00A85352">
              <w:rPr>
                <w:rFonts w:asciiTheme="majorBidi" w:hAnsiTheme="majorBidi" w:cstheme="majorBidi"/>
              </w:rPr>
              <w:t>Menyebutkan dan menjelaskan fungsi</w:t>
            </w:r>
            <w:r w:rsidR="006C3F98" w:rsidRPr="00A85352">
              <w:rPr>
                <w:rFonts w:asciiTheme="majorBidi" w:hAnsiTheme="majorBidi" w:cstheme="majorBidi"/>
              </w:rPr>
              <w:t xml:space="preserve"> Iman , Islam dan Ihsan dalam membentuk Insan Kamil</w:t>
            </w:r>
          </w:p>
          <w:p w:rsidR="006C3F98" w:rsidRPr="00A85352" w:rsidRDefault="006C3F98" w:rsidP="00D74AA6">
            <w:pPr>
              <w:numPr>
                <w:ilvl w:val="0"/>
                <w:numId w:val="3"/>
              </w:numPr>
              <w:ind w:left="249" w:hanging="249"/>
              <w:rPr>
                <w:rFonts w:asciiTheme="majorBidi" w:hAnsiTheme="majorBidi" w:cstheme="majorBidi"/>
              </w:rPr>
            </w:pPr>
            <w:r w:rsidRPr="00A85352">
              <w:rPr>
                <w:rFonts w:asciiTheme="majorBidi" w:hAnsiTheme="majorBidi" w:cstheme="majorBidi"/>
              </w:rPr>
              <w:t>Menjelaskan cara-cara prose terbentuknya Iman , Islam dan Ihsan</w:t>
            </w:r>
          </w:p>
          <w:p w:rsidR="006C3F98" w:rsidRPr="00A85352" w:rsidRDefault="006C3F98" w:rsidP="00D74AA6">
            <w:pPr>
              <w:numPr>
                <w:ilvl w:val="0"/>
                <w:numId w:val="3"/>
              </w:numPr>
              <w:ind w:left="249" w:hanging="249"/>
              <w:rPr>
                <w:rFonts w:asciiTheme="majorBidi" w:hAnsiTheme="majorBidi" w:cstheme="majorBidi"/>
              </w:rPr>
            </w:pPr>
            <w:r w:rsidRPr="00A85352">
              <w:rPr>
                <w:rFonts w:asciiTheme="majorBidi" w:hAnsiTheme="majorBidi" w:cstheme="majorBidi"/>
              </w:rPr>
              <w:t>Tanda-tanda orang beriman, berislam dan berihsan</w:t>
            </w:r>
          </w:p>
          <w:p w:rsidR="00D97DB6" w:rsidRPr="00A85352" w:rsidRDefault="006C3F98" w:rsidP="00D74AA6">
            <w:pPr>
              <w:numPr>
                <w:ilvl w:val="0"/>
                <w:numId w:val="3"/>
              </w:numPr>
              <w:ind w:left="249" w:hanging="249"/>
              <w:rPr>
                <w:rFonts w:asciiTheme="majorBidi" w:hAnsiTheme="majorBidi" w:cstheme="majorBidi"/>
              </w:rPr>
            </w:pPr>
            <w:r w:rsidRPr="00A85352">
              <w:rPr>
                <w:rFonts w:asciiTheme="majorBidi" w:hAnsiTheme="majorBidi" w:cstheme="majorBidi"/>
              </w:rPr>
              <w:t>Korelasi antara Iman, Islam dan Ihsan</w:t>
            </w:r>
          </w:p>
        </w:tc>
        <w:tc>
          <w:tcPr>
            <w:tcW w:w="1800" w:type="dxa"/>
            <w:gridSpan w:val="2"/>
            <w:shd w:val="clear" w:color="auto" w:fill="auto"/>
          </w:tcPr>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t xml:space="preserve">Penilaian diri (self assessment) </w:t>
            </w:r>
          </w:p>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t>, tes</w:t>
            </w:r>
          </w:p>
        </w:tc>
        <w:tc>
          <w:tcPr>
            <w:tcW w:w="2340" w:type="dxa"/>
            <w:gridSpan w:val="3"/>
            <w:shd w:val="clear" w:color="auto" w:fill="auto"/>
          </w:tcPr>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t>Ceramah dan diskusi</w:t>
            </w:r>
          </w:p>
          <w:p w:rsidR="00A3748B" w:rsidRPr="00A85352" w:rsidRDefault="00505EE3" w:rsidP="00BA0977">
            <w:pP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rPr>
              <w:t>0</w:t>
            </w:r>
            <w:r w:rsidR="00A3748B" w:rsidRPr="00A85352">
              <w:rPr>
                <w:rFonts w:asciiTheme="majorBidi" w:hAnsiTheme="majorBidi" w:cstheme="majorBidi"/>
                <w:bCs/>
                <w:lang w:val="id-ID"/>
              </w:rPr>
              <w:t>0 menit</w:t>
            </w:r>
          </w:p>
        </w:tc>
        <w:tc>
          <w:tcPr>
            <w:tcW w:w="2848" w:type="dxa"/>
            <w:gridSpan w:val="3"/>
            <w:shd w:val="clear" w:color="auto" w:fill="auto"/>
          </w:tcPr>
          <w:p w:rsidR="00D97DB6" w:rsidRPr="00A85352" w:rsidRDefault="006C3F98" w:rsidP="00B64726">
            <w:pPr>
              <w:rPr>
                <w:rFonts w:asciiTheme="majorBidi" w:hAnsiTheme="majorBidi" w:cstheme="majorBidi"/>
                <w:b/>
                <w:bCs/>
                <w:lang w:eastAsia="id-ID"/>
              </w:rPr>
            </w:pPr>
            <w:r w:rsidRPr="00A85352">
              <w:rPr>
                <w:rFonts w:asciiTheme="majorBidi" w:hAnsiTheme="majorBidi" w:cstheme="majorBidi"/>
              </w:rPr>
              <w:t>Pengertian dan Fungsi Iman, Islam dan Ihsan.</w:t>
            </w:r>
          </w:p>
        </w:tc>
        <w:tc>
          <w:tcPr>
            <w:tcW w:w="1441" w:type="dxa"/>
            <w:shd w:val="clear" w:color="auto" w:fill="auto"/>
          </w:tcPr>
          <w:p w:rsidR="00D97DB6" w:rsidRPr="007C6456" w:rsidRDefault="0000733B" w:rsidP="00BA0977">
            <w:pPr>
              <w:rPr>
                <w:rFonts w:cs="Calibri"/>
                <w:bCs/>
                <w:lang w:val="id-ID"/>
              </w:rPr>
            </w:pPr>
            <w:r>
              <w:rPr>
                <w:rFonts w:cs="Calibri"/>
                <w:bCs/>
                <w:sz w:val="22"/>
                <w:szCs w:val="22"/>
                <w:lang w:val="id-ID"/>
              </w:rPr>
              <w:t>10</w:t>
            </w:r>
          </w:p>
        </w:tc>
      </w:tr>
      <w:tr w:rsidR="00D97DB6" w:rsidRPr="004B2EB3" w:rsidTr="006549E5">
        <w:tc>
          <w:tcPr>
            <w:tcW w:w="738" w:type="dxa"/>
            <w:shd w:val="clear" w:color="auto" w:fill="auto"/>
          </w:tcPr>
          <w:p w:rsidR="00D97DB6" w:rsidRPr="00A85352" w:rsidRDefault="006C3F98" w:rsidP="00BA0977">
            <w:pPr>
              <w:ind w:left="-90" w:right="-108"/>
              <w:jc w:val="center"/>
              <w:rPr>
                <w:rFonts w:asciiTheme="majorBidi" w:hAnsiTheme="majorBidi" w:cstheme="majorBidi"/>
                <w:b/>
                <w:bCs/>
                <w:lang w:eastAsia="id-ID"/>
              </w:rPr>
            </w:pPr>
            <w:r w:rsidRPr="00A85352">
              <w:rPr>
                <w:rFonts w:asciiTheme="majorBidi" w:hAnsiTheme="majorBidi" w:cstheme="majorBidi"/>
                <w:b/>
                <w:bCs/>
                <w:lang w:eastAsia="id-ID"/>
              </w:rPr>
              <w:t>6</w:t>
            </w:r>
          </w:p>
        </w:tc>
        <w:tc>
          <w:tcPr>
            <w:tcW w:w="2376" w:type="dxa"/>
            <w:gridSpan w:val="2"/>
            <w:shd w:val="clear" w:color="auto" w:fill="auto"/>
          </w:tcPr>
          <w:p w:rsidR="00D97DB6" w:rsidRPr="00A85352" w:rsidRDefault="00D97DB6" w:rsidP="006549E5">
            <w:pPr>
              <w:rPr>
                <w:rFonts w:asciiTheme="majorBidi" w:hAnsiTheme="majorBidi" w:cstheme="majorBidi"/>
              </w:rPr>
            </w:pPr>
            <w:r w:rsidRPr="00A85352">
              <w:rPr>
                <w:rFonts w:asciiTheme="majorBidi" w:hAnsiTheme="majorBidi" w:cstheme="majorBidi"/>
                <w:lang w:val="id-ID"/>
              </w:rPr>
              <w:t xml:space="preserve">Mahasiswa mampu memahami konsep </w:t>
            </w:r>
            <w:r w:rsidR="006549E5" w:rsidRPr="00A85352">
              <w:rPr>
                <w:rFonts w:asciiTheme="majorBidi" w:hAnsiTheme="majorBidi" w:cstheme="majorBidi"/>
              </w:rPr>
              <w:t>Paradigma Qur’ani</w:t>
            </w:r>
          </w:p>
        </w:tc>
        <w:tc>
          <w:tcPr>
            <w:tcW w:w="2934" w:type="dxa"/>
            <w:gridSpan w:val="3"/>
            <w:shd w:val="clear" w:color="auto" w:fill="auto"/>
          </w:tcPr>
          <w:p w:rsidR="00D97DB6" w:rsidRPr="00A85352" w:rsidRDefault="00D97DB6" w:rsidP="00BA0977">
            <w:pPr>
              <w:numPr>
                <w:ilvl w:val="12"/>
                <w:numId w:val="0"/>
              </w:numPr>
              <w:ind w:hanging="63"/>
              <w:rPr>
                <w:rFonts w:asciiTheme="majorBidi" w:hAnsiTheme="majorBidi" w:cstheme="majorBidi"/>
              </w:rPr>
            </w:pPr>
            <w:r w:rsidRPr="00A85352">
              <w:rPr>
                <w:rFonts w:asciiTheme="majorBidi" w:hAnsiTheme="majorBidi" w:cstheme="majorBidi"/>
              </w:rPr>
              <w:t>Mahasiswa dapat:</w:t>
            </w:r>
          </w:p>
          <w:p w:rsidR="006549E5" w:rsidRPr="00A85352" w:rsidRDefault="00D97DB6" w:rsidP="00D74AA6">
            <w:pPr>
              <w:numPr>
                <w:ilvl w:val="0"/>
                <w:numId w:val="5"/>
              </w:numPr>
              <w:tabs>
                <w:tab w:val="clear" w:pos="720"/>
                <w:tab w:val="num" w:pos="360"/>
              </w:tabs>
              <w:ind w:left="360"/>
              <w:rPr>
                <w:rFonts w:asciiTheme="majorBidi" w:hAnsiTheme="majorBidi" w:cstheme="majorBidi"/>
              </w:rPr>
            </w:pPr>
            <w:r w:rsidRPr="00A85352">
              <w:rPr>
                <w:rFonts w:asciiTheme="majorBidi" w:hAnsiTheme="majorBidi" w:cstheme="majorBidi"/>
              </w:rPr>
              <w:t xml:space="preserve">Menjelaskan pengertian </w:t>
            </w:r>
            <w:r w:rsidR="006549E5" w:rsidRPr="00A85352">
              <w:rPr>
                <w:rFonts w:asciiTheme="majorBidi" w:hAnsiTheme="majorBidi" w:cstheme="majorBidi"/>
              </w:rPr>
              <w:t xml:space="preserve">paradigma dan Qur’an </w:t>
            </w:r>
          </w:p>
          <w:p w:rsidR="006549E5" w:rsidRPr="00A85352" w:rsidRDefault="006549E5" w:rsidP="00D74AA6">
            <w:pPr>
              <w:numPr>
                <w:ilvl w:val="0"/>
                <w:numId w:val="5"/>
              </w:numPr>
              <w:tabs>
                <w:tab w:val="clear" w:pos="720"/>
                <w:tab w:val="num" w:pos="360"/>
              </w:tabs>
              <w:ind w:left="360"/>
              <w:rPr>
                <w:rFonts w:asciiTheme="majorBidi" w:hAnsiTheme="majorBidi" w:cstheme="majorBidi"/>
              </w:rPr>
            </w:pPr>
            <w:r w:rsidRPr="00A85352">
              <w:rPr>
                <w:rFonts w:asciiTheme="majorBidi" w:hAnsiTheme="majorBidi" w:cstheme="majorBidi"/>
              </w:rPr>
              <w:t>Menjelaskan  Karakteristik dan Fungsi Paradigma Qur’ani dlam kehidupan Modern</w:t>
            </w:r>
          </w:p>
          <w:p w:rsidR="00D97DB6" w:rsidRPr="00A85352" w:rsidRDefault="006549E5" w:rsidP="00D74AA6">
            <w:pPr>
              <w:numPr>
                <w:ilvl w:val="0"/>
                <w:numId w:val="5"/>
              </w:numPr>
              <w:tabs>
                <w:tab w:val="clear" w:pos="720"/>
                <w:tab w:val="num" w:pos="360"/>
              </w:tabs>
              <w:ind w:left="360"/>
              <w:rPr>
                <w:rFonts w:asciiTheme="majorBidi" w:hAnsiTheme="majorBidi" w:cstheme="majorBidi"/>
              </w:rPr>
            </w:pPr>
            <w:r w:rsidRPr="00A85352">
              <w:rPr>
                <w:rFonts w:asciiTheme="majorBidi" w:hAnsiTheme="majorBidi" w:cstheme="majorBidi"/>
              </w:rPr>
              <w:t>Memahami Urgensi Paradigma Qur,ani</w:t>
            </w:r>
          </w:p>
          <w:p w:rsidR="006549E5" w:rsidRPr="00A85352" w:rsidRDefault="006549E5" w:rsidP="00D74AA6">
            <w:pPr>
              <w:numPr>
                <w:ilvl w:val="0"/>
                <w:numId w:val="5"/>
              </w:numPr>
              <w:tabs>
                <w:tab w:val="clear" w:pos="720"/>
                <w:tab w:val="num" w:pos="360"/>
              </w:tabs>
              <w:ind w:left="360"/>
              <w:rPr>
                <w:rFonts w:asciiTheme="majorBidi" w:hAnsiTheme="majorBidi" w:cstheme="majorBidi"/>
              </w:rPr>
            </w:pPr>
            <w:r w:rsidRPr="00A85352">
              <w:rPr>
                <w:rFonts w:asciiTheme="majorBidi" w:hAnsiTheme="majorBidi" w:cstheme="majorBidi"/>
              </w:rPr>
              <w:t xml:space="preserve">Menjelaskan  sumber Historis, Filosfis Psikologis dan </w:t>
            </w:r>
            <w:r w:rsidRPr="00A85352">
              <w:rPr>
                <w:rFonts w:asciiTheme="majorBidi" w:hAnsiTheme="majorBidi" w:cstheme="majorBidi"/>
              </w:rPr>
              <w:lastRenderedPageBreak/>
              <w:t>Pedagogis Paradigma Qur’ani</w:t>
            </w:r>
          </w:p>
        </w:tc>
        <w:tc>
          <w:tcPr>
            <w:tcW w:w="1800" w:type="dxa"/>
            <w:gridSpan w:val="2"/>
            <w:shd w:val="clear" w:color="auto" w:fill="auto"/>
          </w:tcPr>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lastRenderedPageBreak/>
              <w:t>Penilaian diri (self assessment)</w:t>
            </w:r>
          </w:p>
        </w:tc>
        <w:tc>
          <w:tcPr>
            <w:tcW w:w="2340" w:type="dxa"/>
            <w:gridSpan w:val="3"/>
            <w:shd w:val="clear" w:color="auto" w:fill="auto"/>
          </w:tcPr>
          <w:p w:rsidR="00D97DB6" w:rsidRPr="00A85352" w:rsidRDefault="00D97DB6" w:rsidP="00BA0977">
            <w:pPr>
              <w:rPr>
                <w:rFonts w:asciiTheme="majorBidi" w:hAnsiTheme="majorBidi" w:cstheme="majorBidi"/>
                <w:bCs/>
                <w:lang w:val="id-ID"/>
              </w:rPr>
            </w:pPr>
            <w:r w:rsidRPr="00A85352">
              <w:rPr>
                <w:rFonts w:asciiTheme="majorBidi" w:hAnsiTheme="majorBidi" w:cstheme="majorBidi"/>
                <w:bCs/>
                <w:lang w:val="id-ID"/>
              </w:rPr>
              <w:t>Ceramah dan diskusi</w:t>
            </w:r>
          </w:p>
          <w:p w:rsidR="00A3748B" w:rsidRPr="00A85352" w:rsidRDefault="00505EE3" w:rsidP="00BA0977">
            <w:pPr>
              <w:rPr>
                <w:rFonts w:asciiTheme="majorBidi" w:hAnsiTheme="majorBidi" w:cstheme="majorBidi"/>
                <w:b/>
                <w:lang w:val="id-ID"/>
              </w:rPr>
            </w:pPr>
            <w:r>
              <w:rPr>
                <w:rFonts w:asciiTheme="majorBidi" w:hAnsiTheme="majorBidi" w:cstheme="majorBidi"/>
                <w:bCs/>
                <w:lang w:val="id-ID"/>
              </w:rPr>
              <w:t>1</w:t>
            </w:r>
            <w:r>
              <w:rPr>
                <w:rFonts w:asciiTheme="majorBidi" w:hAnsiTheme="majorBidi" w:cstheme="majorBidi"/>
                <w:bCs/>
              </w:rPr>
              <w:t>0</w:t>
            </w:r>
            <w:r w:rsidR="00A3748B" w:rsidRPr="00A85352">
              <w:rPr>
                <w:rFonts w:asciiTheme="majorBidi" w:hAnsiTheme="majorBidi" w:cstheme="majorBidi"/>
                <w:bCs/>
                <w:lang w:val="id-ID"/>
              </w:rPr>
              <w:t>0 menit</w:t>
            </w:r>
          </w:p>
        </w:tc>
        <w:tc>
          <w:tcPr>
            <w:tcW w:w="2848" w:type="dxa"/>
            <w:gridSpan w:val="3"/>
            <w:shd w:val="clear" w:color="auto" w:fill="auto"/>
          </w:tcPr>
          <w:p w:rsidR="00D97DB6" w:rsidRPr="001C35C0" w:rsidRDefault="001C35C0" w:rsidP="001C35C0">
            <w:pPr>
              <w:rPr>
                <w:rFonts w:asciiTheme="majorBidi" w:hAnsiTheme="majorBidi" w:cstheme="majorBidi"/>
                <w:lang w:eastAsia="id-ID"/>
              </w:rPr>
            </w:pPr>
            <w:r w:rsidRPr="001C35C0">
              <w:rPr>
                <w:rFonts w:asciiTheme="majorBidi" w:hAnsiTheme="majorBidi" w:cstheme="majorBidi"/>
                <w:lang w:eastAsia="id-ID"/>
              </w:rPr>
              <w:t>Asbabun Nuzul Alqur’an</w:t>
            </w:r>
          </w:p>
        </w:tc>
        <w:tc>
          <w:tcPr>
            <w:tcW w:w="1441" w:type="dxa"/>
            <w:shd w:val="clear" w:color="auto" w:fill="auto"/>
          </w:tcPr>
          <w:p w:rsidR="00D97DB6" w:rsidRPr="007C6456" w:rsidRDefault="00D97DB6" w:rsidP="0000733B">
            <w:pPr>
              <w:rPr>
                <w:rFonts w:cs="Calibri"/>
                <w:bCs/>
                <w:lang w:val="id-ID"/>
              </w:rPr>
            </w:pPr>
          </w:p>
        </w:tc>
      </w:tr>
      <w:tr w:rsidR="00D97DB6" w:rsidRPr="004B2EB3" w:rsidTr="006549E5">
        <w:tc>
          <w:tcPr>
            <w:tcW w:w="738" w:type="dxa"/>
            <w:tcBorders>
              <w:bottom w:val="single" w:sz="4" w:space="0" w:color="auto"/>
            </w:tcBorders>
            <w:shd w:val="clear" w:color="auto" w:fill="auto"/>
          </w:tcPr>
          <w:p w:rsidR="00D97DB6" w:rsidRPr="00A85352" w:rsidRDefault="00A3748B" w:rsidP="00BA0977">
            <w:pPr>
              <w:ind w:left="-90" w:right="-108"/>
              <w:jc w:val="center"/>
              <w:rPr>
                <w:rFonts w:asciiTheme="majorBidi" w:hAnsiTheme="majorBidi" w:cstheme="majorBidi"/>
                <w:b/>
                <w:bCs/>
                <w:lang w:val="id-ID" w:eastAsia="id-ID"/>
              </w:rPr>
            </w:pPr>
            <w:r w:rsidRPr="00A85352">
              <w:rPr>
                <w:rFonts w:asciiTheme="majorBidi" w:hAnsiTheme="majorBidi" w:cstheme="majorBidi"/>
                <w:b/>
                <w:bCs/>
                <w:lang w:val="id-ID" w:eastAsia="id-ID"/>
              </w:rPr>
              <w:lastRenderedPageBreak/>
              <w:t>7</w:t>
            </w:r>
          </w:p>
        </w:tc>
        <w:tc>
          <w:tcPr>
            <w:tcW w:w="2376" w:type="dxa"/>
            <w:gridSpan w:val="2"/>
            <w:tcBorders>
              <w:bottom w:val="single" w:sz="4" w:space="0" w:color="auto"/>
            </w:tcBorders>
            <w:shd w:val="clear" w:color="auto" w:fill="auto"/>
          </w:tcPr>
          <w:p w:rsidR="00D97DB6" w:rsidRPr="00A85352" w:rsidRDefault="00D97DB6" w:rsidP="006549E5">
            <w:pPr>
              <w:rPr>
                <w:rFonts w:asciiTheme="majorBidi" w:hAnsiTheme="majorBidi" w:cstheme="majorBidi"/>
              </w:rPr>
            </w:pPr>
            <w:r w:rsidRPr="00A85352">
              <w:rPr>
                <w:rFonts w:asciiTheme="majorBidi" w:hAnsiTheme="majorBidi" w:cstheme="majorBidi"/>
                <w:lang w:val="id-ID"/>
              </w:rPr>
              <w:t xml:space="preserve">Mahasiswa mampu memahami konsep </w:t>
            </w:r>
            <w:r w:rsidR="006549E5" w:rsidRPr="00A85352">
              <w:rPr>
                <w:rFonts w:asciiTheme="majorBidi" w:hAnsiTheme="majorBidi" w:cstheme="majorBidi"/>
              </w:rPr>
              <w:t>Membumikan Islam di Indonesia</w:t>
            </w:r>
          </w:p>
        </w:tc>
        <w:tc>
          <w:tcPr>
            <w:tcW w:w="2934" w:type="dxa"/>
            <w:gridSpan w:val="3"/>
            <w:tcBorders>
              <w:bottom w:val="single" w:sz="4" w:space="0" w:color="auto"/>
            </w:tcBorders>
            <w:shd w:val="clear" w:color="auto" w:fill="auto"/>
          </w:tcPr>
          <w:p w:rsidR="00D97DB6" w:rsidRPr="00A85352" w:rsidRDefault="00D97DB6" w:rsidP="00BA0977">
            <w:pPr>
              <w:numPr>
                <w:ilvl w:val="12"/>
                <w:numId w:val="0"/>
              </w:numPr>
              <w:ind w:hanging="63"/>
              <w:rPr>
                <w:rFonts w:asciiTheme="majorBidi" w:hAnsiTheme="majorBidi" w:cstheme="majorBidi"/>
              </w:rPr>
            </w:pPr>
            <w:r w:rsidRPr="00A85352">
              <w:rPr>
                <w:rFonts w:asciiTheme="majorBidi" w:hAnsiTheme="majorBidi" w:cstheme="majorBidi"/>
              </w:rPr>
              <w:t>Mahasiswa  dapat:</w:t>
            </w:r>
          </w:p>
          <w:p w:rsidR="00D97DB6" w:rsidRPr="00A85352" w:rsidRDefault="006549E5" w:rsidP="00D74AA6">
            <w:pPr>
              <w:pStyle w:val="ListParagraph"/>
              <w:numPr>
                <w:ilvl w:val="0"/>
                <w:numId w:val="18"/>
              </w:numPr>
              <w:jc w:val="both"/>
              <w:rPr>
                <w:rFonts w:asciiTheme="majorBidi" w:hAnsiTheme="majorBidi" w:cstheme="majorBidi"/>
              </w:rPr>
            </w:pPr>
            <w:r w:rsidRPr="00A85352">
              <w:rPr>
                <w:rFonts w:asciiTheme="majorBidi" w:hAnsiTheme="majorBidi" w:cstheme="majorBidi"/>
              </w:rPr>
              <w:t>Menjelaskan dan memahami arti dan fungsi wahyu dapat berimplikasi terhadap corak keberagaman.</w:t>
            </w:r>
          </w:p>
          <w:p w:rsidR="006549E5" w:rsidRPr="00A85352" w:rsidRDefault="006549E5" w:rsidP="00D74AA6">
            <w:pPr>
              <w:pStyle w:val="ListParagraph"/>
              <w:numPr>
                <w:ilvl w:val="0"/>
                <w:numId w:val="18"/>
              </w:numPr>
              <w:jc w:val="both"/>
              <w:rPr>
                <w:rFonts w:asciiTheme="majorBidi" w:hAnsiTheme="majorBidi" w:cstheme="majorBidi"/>
              </w:rPr>
            </w:pPr>
            <w:r w:rsidRPr="00A85352">
              <w:rPr>
                <w:rFonts w:asciiTheme="majorBidi" w:hAnsiTheme="majorBidi" w:cstheme="majorBidi"/>
              </w:rPr>
              <w:t>Memahami tentang perbedaan Ekspresi dan Praktik Keberagaman</w:t>
            </w:r>
          </w:p>
          <w:p w:rsidR="006549E5" w:rsidRPr="00A85352" w:rsidRDefault="006549E5" w:rsidP="00D74AA6">
            <w:pPr>
              <w:pStyle w:val="ListParagraph"/>
              <w:numPr>
                <w:ilvl w:val="0"/>
                <w:numId w:val="18"/>
              </w:numPr>
              <w:rPr>
                <w:rFonts w:asciiTheme="majorBidi" w:hAnsiTheme="majorBidi" w:cstheme="majorBidi"/>
              </w:rPr>
            </w:pPr>
            <w:r w:rsidRPr="00A85352">
              <w:rPr>
                <w:rFonts w:asciiTheme="majorBidi" w:hAnsiTheme="majorBidi" w:cstheme="majorBidi"/>
              </w:rPr>
              <w:t xml:space="preserve">Mengetahui sumber </w:t>
            </w:r>
            <w:r w:rsidR="00680C99" w:rsidRPr="00A85352">
              <w:rPr>
                <w:rFonts w:asciiTheme="majorBidi" w:hAnsiTheme="majorBidi" w:cstheme="majorBidi"/>
              </w:rPr>
              <w:t xml:space="preserve"> Historis tentang Pribumisasis di Indonesia</w:t>
            </w:r>
          </w:p>
          <w:p w:rsidR="00D97DB6" w:rsidRPr="00A85352" w:rsidRDefault="00D97DB6" w:rsidP="00F430B1">
            <w:pPr>
              <w:numPr>
                <w:ilvl w:val="12"/>
                <w:numId w:val="0"/>
              </w:numPr>
              <w:ind w:left="306" w:hanging="306"/>
              <w:rPr>
                <w:rFonts w:asciiTheme="majorBidi" w:hAnsiTheme="majorBidi" w:cstheme="majorBidi"/>
              </w:rPr>
            </w:pPr>
          </w:p>
        </w:tc>
        <w:tc>
          <w:tcPr>
            <w:tcW w:w="1800" w:type="dxa"/>
            <w:gridSpan w:val="2"/>
            <w:tcBorders>
              <w:bottom w:val="single" w:sz="4" w:space="0" w:color="auto"/>
            </w:tcBorders>
            <w:shd w:val="clear" w:color="auto" w:fill="auto"/>
          </w:tcPr>
          <w:p w:rsidR="00D97DB6" w:rsidRPr="00A85352" w:rsidRDefault="009F3990" w:rsidP="00BA0977">
            <w:pPr>
              <w:rPr>
                <w:rFonts w:asciiTheme="majorBidi" w:hAnsiTheme="majorBidi" w:cstheme="majorBidi"/>
                <w:bCs/>
                <w:lang w:val="id-ID"/>
              </w:rPr>
            </w:pPr>
            <w:r w:rsidRPr="00A85352">
              <w:rPr>
                <w:rFonts w:asciiTheme="majorBidi" w:hAnsiTheme="majorBidi" w:cstheme="majorBidi"/>
                <w:bCs/>
                <w:lang w:val="id-ID"/>
              </w:rPr>
              <w:t>Penilaian diri (self assessment)</w:t>
            </w:r>
          </w:p>
        </w:tc>
        <w:tc>
          <w:tcPr>
            <w:tcW w:w="2340" w:type="dxa"/>
            <w:gridSpan w:val="3"/>
            <w:tcBorders>
              <w:bottom w:val="single" w:sz="4" w:space="0" w:color="auto"/>
            </w:tcBorders>
            <w:shd w:val="clear" w:color="auto" w:fill="auto"/>
          </w:tcPr>
          <w:p w:rsidR="00D97DB6" w:rsidRPr="00A85352" w:rsidRDefault="009F3990" w:rsidP="00BA0977">
            <w:pPr>
              <w:rPr>
                <w:rFonts w:asciiTheme="majorBidi" w:hAnsiTheme="majorBidi" w:cstheme="majorBidi"/>
                <w:bCs/>
                <w:lang w:val="id-ID"/>
              </w:rPr>
            </w:pPr>
            <w:r w:rsidRPr="00A85352">
              <w:rPr>
                <w:rFonts w:asciiTheme="majorBidi" w:hAnsiTheme="majorBidi" w:cstheme="majorBidi"/>
                <w:bCs/>
                <w:lang w:val="id-ID"/>
              </w:rPr>
              <w:t>Ceramah dan diskusi</w:t>
            </w:r>
          </w:p>
          <w:p w:rsidR="00A3748B" w:rsidRPr="00A85352" w:rsidRDefault="00505EE3" w:rsidP="00BA0977">
            <w:pP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rPr>
              <w:t>0</w:t>
            </w:r>
            <w:r w:rsidR="00A3748B" w:rsidRPr="00A85352">
              <w:rPr>
                <w:rFonts w:asciiTheme="majorBidi" w:hAnsiTheme="majorBidi" w:cstheme="majorBidi"/>
                <w:bCs/>
                <w:lang w:val="id-ID"/>
              </w:rPr>
              <w:t>0 menit</w:t>
            </w:r>
          </w:p>
          <w:p w:rsidR="009F3990" w:rsidRPr="00A85352" w:rsidRDefault="009F3990" w:rsidP="00BA0977">
            <w:pPr>
              <w:rPr>
                <w:rFonts w:asciiTheme="majorBidi" w:hAnsiTheme="majorBidi" w:cstheme="majorBidi"/>
                <w:bCs/>
                <w:lang w:val="id-ID"/>
              </w:rPr>
            </w:pPr>
          </w:p>
          <w:p w:rsidR="009F3990" w:rsidRPr="00A85352" w:rsidRDefault="009F3990" w:rsidP="00BA0977">
            <w:pPr>
              <w:rPr>
                <w:rFonts w:asciiTheme="majorBidi" w:hAnsiTheme="majorBidi" w:cstheme="majorBidi"/>
                <w:bCs/>
                <w:lang w:val="id-ID"/>
              </w:rPr>
            </w:pPr>
          </w:p>
          <w:p w:rsidR="009F3990" w:rsidRPr="00A85352" w:rsidRDefault="009F3990" w:rsidP="00BA0977">
            <w:pPr>
              <w:rPr>
                <w:rFonts w:asciiTheme="majorBidi" w:hAnsiTheme="majorBidi" w:cstheme="majorBidi"/>
                <w:bCs/>
                <w:lang w:val="id-ID"/>
              </w:rPr>
            </w:pPr>
            <w:r w:rsidRPr="00A85352">
              <w:rPr>
                <w:rFonts w:asciiTheme="majorBidi" w:hAnsiTheme="majorBidi" w:cstheme="majorBidi"/>
                <w:bCs/>
                <w:lang w:val="id-ID"/>
              </w:rPr>
              <w:t>Ceramah dan diskusi</w:t>
            </w:r>
          </w:p>
          <w:p w:rsidR="00A3748B" w:rsidRPr="00A85352" w:rsidRDefault="00E96B5B" w:rsidP="00BA0977">
            <w:pP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rPr>
              <w:t>0</w:t>
            </w:r>
            <w:r w:rsidR="00A3748B" w:rsidRPr="00A85352">
              <w:rPr>
                <w:rFonts w:asciiTheme="majorBidi" w:hAnsiTheme="majorBidi" w:cstheme="majorBidi"/>
                <w:bCs/>
                <w:lang w:val="id-ID"/>
              </w:rPr>
              <w:t>0 menit</w:t>
            </w:r>
          </w:p>
        </w:tc>
        <w:tc>
          <w:tcPr>
            <w:tcW w:w="2848" w:type="dxa"/>
            <w:gridSpan w:val="3"/>
            <w:tcBorders>
              <w:bottom w:val="single" w:sz="4" w:space="0" w:color="auto"/>
            </w:tcBorders>
            <w:shd w:val="clear" w:color="auto" w:fill="auto"/>
          </w:tcPr>
          <w:p w:rsidR="00D97DB6" w:rsidRPr="00A85352" w:rsidRDefault="00B64726" w:rsidP="00BA0977">
            <w:pPr>
              <w:rPr>
                <w:rFonts w:asciiTheme="majorBidi" w:hAnsiTheme="majorBidi" w:cstheme="majorBidi"/>
                <w:lang w:val="id-ID"/>
              </w:rPr>
            </w:pPr>
            <w:r w:rsidRPr="00A85352">
              <w:rPr>
                <w:rFonts w:asciiTheme="majorBidi" w:hAnsiTheme="majorBidi" w:cstheme="majorBidi"/>
                <w:lang w:val="id-ID"/>
              </w:rPr>
              <w:t>Respirasi mahluk hidup</w:t>
            </w:r>
          </w:p>
          <w:p w:rsidR="00B64726" w:rsidRPr="00A85352" w:rsidRDefault="00B64726" w:rsidP="00BA0977">
            <w:pPr>
              <w:rPr>
                <w:rFonts w:asciiTheme="majorBidi" w:hAnsiTheme="majorBidi" w:cstheme="majorBidi"/>
                <w:lang w:val="id-ID"/>
              </w:rPr>
            </w:pPr>
          </w:p>
          <w:p w:rsidR="00B0605D" w:rsidRPr="00A85352" w:rsidRDefault="00B0605D" w:rsidP="00BA0977">
            <w:pPr>
              <w:rPr>
                <w:rFonts w:asciiTheme="majorBidi" w:hAnsiTheme="majorBidi" w:cstheme="majorBidi"/>
                <w:lang w:val="id-ID"/>
              </w:rPr>
            </w:pPr>
          </w:p>
          <w:p w:rsidR="00B0605D" w:rsidRPr="00A85352" w:rsidRDefault="00B0605D" w:rsidP="00BA0977">
            <w:pPr>
              <w:rPr>
                <w:rFonts w:asciiTheme="majorBidi" w:hAnsiTheme="majorBidi" w:cstheme="majorBidi"/>
                <w:lang w:val="id-ID"/>
              </w:rPr>
            </w:pPr>
          </w:p>
          <w:p w:rsidR="00B64726" w:rsidRPr="00A85352" w:rsidRDefault="00B64726" w:rsidP="00BA0977">
            <w:pPr>
              <w:rPr>
                <w:rFonts w:asciiTheme="majorBidi" w:hAnsiTheme="majorBidi" w:cstheme="majorBidi"/>
                <w:lang w:val="id-ID"/>
              </w:rPr>
            </w:pPr>
          </w:p>
        </w:tc>
        <w:tc>
          <w:tcPr>
            <w:tcW w:w="1441" w:type="dxa"/>
            <w:tcBorders>
              <w:bottom w:val="single" w:sz="4" w:space="0" w:color="auto"/>
            </w:tcBorders>
            <w:shd w:val="clear" w:color="auto" w:fill="auto"/>
          </w:tcPr>
          <w:p w:rsidR="0000733B" w:rsidRDefault="0000733B" w:rsidP="00BA0977">
            <w:pPr>
              <w:rPr>
                <w:rFonts w:cs="Calibri"/>
                <w:bCs/>
                <w:lang w:val="id-ID"/>
              </w:rPr>
            </w:pPr>
          </w:p>
          <w:p w:rsidR="0000733B" w:rsidRDefault="0000733B" w:rsidP="00BA0977">
            <w:pPr>
              <w:rPr>
                <w:rFonts w:cs="Calibri"/>
                <w:bCs/>
                <w:lang w:val="id-ID"/>
              </w:rPr>
            </w:pPr>
          </w:p>
          <w:p w:rsidR="0000733B" w:rsidRDefault="0000733B" w:rsidP="00BA0977">
            <w:pPr>
              <w:rPr>
                <w:rFonts w:cs="Calibri"/>
                <w:bCs/>
                <w:lang w:val="id-ID"/>
              </w:rPr>
            </w:pPr>
          </w:p>
        </w:tc>
      </w:tr>
      <w:tr w:rsidR="00A3748B" w:rsidRPr="004B2EB3" w:rsidTr="006549E5">
        <w:tc>
          <w:tcPr>
            <w:tcW w:w="738" w:type="dxa"/>
            <w:shd w:val="clear" w:color="auto" w:fill="D9D9D9" w:themeFill="background1" w:themeFillShade="D9"/>
          </w:tcPr>
          <w:p w:rsidR="00A3748B" w:rsidRPr="00A85352" w:rsidRDefault="00A3748B" w:rsidP="004454A0">
            <w:pPr>
              <w:ind w:left="-90" w:right="-108"/>
              <w:jc w:val="center"/>
              <w:rPr>
                <w:rFonts w:asciiTheme="majorBidi" w:hAnsiTheme="majorBidi" w:cstheme="majorBidi"/>
                <w:b/>
                <w:bCs/>
                <w:highlight w:val="lightGray"/>
                <w:lang w:eastAsia="id-ID"/>
              </w:rPr>
            </w:pPr>
            <w:r w:rsidRPr="00A85352">
              <w:rPr>
                <w:rFonts w:asciiTheme="majorBidi" w:hAnsiTheme="majorBidi" w:cstheme="majorBidi"/>
                <w:b/>
                <w:bCs/>
                <w:highlight w:val="lightGray"/>
                <w:lang w:eastAsia="id-ID"/>
              </w:rPr>
              <w:t>8</w:t>
            </w:r>
          </w:p>
        </w:tc>
        <w:tc>
          <w:tcPr>
            <w:tcW w:w="2376" w:type="dxa"/>
            <w:gridSpan w:val="2"/>
            <w:shd w:val="clear" w:color="auto" w:fill="D9D9D9" w:themeFill="background1" w:themeFillShade="D9"/>
          </w:tcPr>
          <w:p w:rsidR="00A3748B" w:rsidRPr="00A85352" w:rsidRDefault="00A3748B" w:rsidP="004454A0">
            <w:pPr>
              <w:rPr>
                <w:rFonts w:asciiTheme="majorBidi" w:hAnsiTheme="majorBidi" w:cstheme="majorBidi"/>
                <w:b/>
                <w:bCs/>
                <w:highlight w:val="lightGray"/>
                <w:lang w:eastAsia="id-ID"/>
              </w:rPr>
            </w:pPr>
            <w:r w:rsidRPr="00A85352">
              <w:rPr>
                <w:rFonts w:asciiTheme="majorBidi" w:hAnsiTheme="majorBidi" w:cstheme="majorBidi"/>
                <w:b/>
                <w:bCs/>
                <w:highlight w:val="lightGray"/>
                <w:lang w:eastAsia="id-ID"/>
              </w:rPr>
              <w:t>Evaluasi Tengah Semester</w:t>
            </w:r>
          </w:p>
        </w:tc>
        <w:tc>
          <w:tcPr>
            <w:tcW w:w="2934" w:type="dxa"/>
            <w:gridSpan w:val="3"/>
            <w:shd w:val="clear" w:color="auto" w:fill="D9D9D9" w:themeFill="background1" w:themeFillShade="D9"/>
          </w:tcPr>
          <w:p w:rsidR="00A3748B" w:rsidRPr="00A85352" w:rsidRDefault="00A3748B" w:rsidP="00BA0977">
            <w:pPr>
              <w:rPr>
                <w:rFonts w:asciiTheme="majorBidi" w:hAnsiTheme="majorBidi" w:cstheme="majorBidi"/>
                <w:color w:val="D0CECE" w:themeColor="background2" w:themeShade="E6"/>
                <w:highlight w:val="lightGray"/>
              </w:rPr>
            </w:pPr>
          </w:p>
        </w:tc>
        <w:tc>
          <w:tcPr>
            <w:tcW w:w="1800" w:type="dxa"/>
            <w:gridSpan w:val="2"/>
            <w:shd w:val="clear" w:color="auto" w:fill="D9D9D9" w:themeFill="background1" w:themeFillShade="D9"/>
          </w:tcPr>
          <w:p w:rsidR="00A3748B" w:rsidRPr="00A85352" w:rsidRDefault="00A3748B" w:rsidP="00BA0977">
            <w:pPr>
              <w:rPr>
                <w:rFonts w:asciiTheme="majorBidi" w:hAnsiTheme="majorBidi" w:cstheme="majorBidi"/>
                <w:bCs/>
                <w:color w:val="D0CECE" w:themeColor="background2" w:themeShade="E6"/>
                <w:highlight w:val="lightGray"/>
                <w:lang w:val="id-ID"/>
              </w:rPr>
            </w:pPr>
          </w:p>
        </w:tc>
        <w:tc>
          <w:tcPr>
            <w:tcW w:w="2340" w:type="dxa"/>
            <w:gridSpan w:val="3"/>
            <w:shd w:val="clear" w:color="auto" w:fill="D9D9D9" w:themeFill="background1" w:themeFillShade="D9"/>
          </w:tcPr>
          <w:p w:rsidR="00A3748B" w:rsidRPr="00A85352" w:rsidRDefault="00A3748B" w:rsidP="00BA0977">
            <w:pPr>
              <w:rPr>
                <w:rFonts w:asciiTheme="majorBidi" w:hAnsiTheme="majorBidi" w:cstheme="majorBidi"/>
                <w:bCs/>
                <w:color w:val="D0CECE" w:themeColor="background2" w:themeShade="E6"/>
                <w:highlight w:val="lightGray"/>
                <w:lang w:val="id-ID"/>
              </w:rPr>
            </w:pPr>
          </w:p>
        </w:tc>
        <w:tc>
          <w:tcPr>
            <w:tcW w:w="2848" w:type="dxa"/>
            <w:gridSpan w:val="3"/>
            <w:shd w:val="clear" w:color="auto" w:fill="D9D9D9" w:themeFill="background1" w:themeFillShade="D9"/>
          </w:tcPr>
          <w:p w:rsidR="00A3748B" w:rsidRPr="00A85352" w:rsidRDefault="00A3748B" w:rsidP="00BA0977">
            <w:pPr>
              <w:rPr>
                <w:rFonts w:asciiTheme="majorBidi" w:hAnsiTheme="majorBidi" w:cstheme="majorBidi"/>
                <w:color w:val="D0CECE" w:themeColor="background2" w:themeShade="E6"/>
                <w:highlight w:val="lightGray"/>
                <w:lang w:val="id-ID"/>
              </w:rPr>
            </w:pPr>
          </w:p>
        </w:tc>
        <w:tc>
          <w:tcPr>
            <w:tcW w:w="1441" w:type="dxa"/>
            <w:shd w:val="clear" w:color="auto" w:fill="D9D9D9" w:themeFill="background1" w:themeFillShade="D9"/>
          </w:tcPr>
          <w:p w:rsidR="00A3748B" w:rsidRPr="00B0605D" w:rsidRDefault="00A3748B" w:rsidP="00BA0977">
            <w:pPr>
              <w:rPr>
                <w:rFonts w:cs="Calibri"/>
                <w:bCs/>
                <w:color w:val="D0CECE" w:themeColor="background2" w:themeShade="E6"/>
                <w:highlight w:val="lightGray"/>
                <w:lang w:val="id-ID"/>
              </w:rPr>
            </w:pPr>
          </w:p>
        </w:tc>
      </w:tr>
      <w:tr w:rsidR="00A3748B" w:rsidRPr="004B2EB3" w:rsidTr="006549E5">
        <w:tc>
          <w:tcPr>
            <w:tcW w:w="738" w:type="dxa"/>
            <w:shd w:val="clear" w:color="auto" w:fill="auto"/>
          </w:tcPr>
          <w:p w:rsidR="00A3748B" w:rsidRPr="00A85352" w:rsidRDefault="00A3748B" w:rsidP="00BA0977">
            <w:pPr>
              <w:ind w:left="-90" w:right="-108"/>
              <w:jc w:val="center"/>
              <w:rPr>
                <w:rFonts w:asciiTheme="majorBidi" w:hAnsiTheme="majorBidi" w:cstheme="majorBidi"/>
                <w:b/>
                <w:bCs/>
                <w:lang w:val="id-ID" w:eastAsia="id-ID"/>
              </w:rPr>
            </w:pPr>
            <w:r w:rsidRPr="00A85352">
              <w:rPr>
                <w:rFonts w:asciiTheme="majorBidi" w:hAnsiTheme="majorBidi" w:cstheme="majorBidi"/>
                <w:b/>
                <w:bCs/>
                <w:lang w:val="id-ID" w:eastAsia="id-ID"/>
              </w:rPr>
              <w:t>9</w:t>
            </w:r>
          </w:p>
        </w:tc>
        <w:tc>
          <w:tcPr>
            <w:tcW w:w="2376" w:type="dxa"/>
            <w:gridSpan w:val="2"/>
            <w:shd w:val="clear" w:color="auto" w:fill="auto"/>
          </w:tcPr>
          <w:p w:rsidR="00A3748B" w:rsidRPr="00A85352" w:rsidRDefault="00A3748B" w:rsidP="004A7A9D">
            <w:pPr>
              <w:rPr>
                <w:rFonts w:asciiTheme="majorBidi" w:hAnsiTheme="majorBidi" w:cstheme="majorBidi"/>
              </w:rPr>
            </w:pPr>
            <w:r w:rsidRPr="00A85352">
              <w:rPr>
                <w:rFonts w:asciiTheme="majorBidi" w:hAnsiTheme="majorBidi" w:cstheme="majorBidi"/>
                <w:lang w:val="id-ID"/>
              </w:rPr>
              <w:t>Mahasiswa mampu memahami konsep</w:t>
            </w:r>
            <w:r w:rsidR="004A7A9D" w:rsidRPr="00A85352">
              <w:rPr>
                <w:rFonts w:asciiTheme="majorBidi" w:hAnsiTheme="majorBidi" w:cstheme="majorBidi"/>
              </w:rPr>
              <w:t xml:space="preserve"> Membagun Persatuan dan Keberagaman</w:t>
            </w:r>
            <w:r w:rsidRPr="00A85352">
              <w:rPr>
                <w:rFonts w:asciiTheme="majorBidi" w:hAnsiTheme="majorBidi" w:cstheme="majorBidi"/>
                <w:lang w:val="id-ID"/>
              </w:rPr>
              <w:t xml:space="preserve"> </w:t>
            </w:r>
          </w:p>
        </w:tc>
        <w:tc>
          <w:tcPr>
            <w:tcW w:w="2934" w:type="dxa"/>
            <w:gridSpan w:val="3"/>
            <w:shd w:val="clear" w:color="auto" w:fill="auto"/>
          </w:tcPr>
          <w:p w:rsidR="00A3748B" w:rsidRPr="00A85352" w:rsidRDefault="00A3748B" w:rsidP="00BA0977">
            <w:pPr>
              <w:rPr>
                <w:rFonts w:asciiTheme="majorBidi" w:hAnsiTheme="majorBidi" w:cstheme="majorBidi"/>
              </w:rPr>
            </w:pPr>
            <w:r w:rsidRPr="00A85352">
              <w:rPr>
                <w:rFonts w:asciiTheme="majorBidi" w:hAnsiTheme="majorBidi" w:cstheme="majorBidi"/>
              </w:rPr>
              <w:t>Mahasiswa  dapat:</w:t>
            </w:r>
          </w:p>
          <w:p w:rsidR="00A3748B" w:rsidRPr="00A85352" w:rsidRDefault="004F178C" w:rsidP="00D74AA6">
            <w:pPr>
              <w:pStyle w:val="ListParagraph"/>
              <w:numPr>
                <w:ilvl w:val="0"/>
                <w:numId w:val="19"/>
              </w:numPr>
              <w:rPr>
                <w:rFonts w:asciiTheme="majorBidi" w:hAnsiTheme="majorBidi" w:cstheme="majorBidi"/>
              </w:rPr>
            </w:pPr>
            <w:r w:rsidRPr="00A85352">
              <w:rPr>
                <w:rFonts w:asciiTheme="majorBidi" w:hAnsiTheme="majorBidi" w:cstheme="majorBidi"/>
              </w:rPr>
              <w:t>Menjelaskan Makna Persatuan dan Keberagamaan dalam Islam</w:t>
            </w:r>
          </w:p>
          <w:p w:rsidR="004F178C" w:rsidRPr="00A85352" w:rsidRDefault="004F178C" w:rsidP="00D74AA6">
            <w:pPr>
              <w:pStyle w:val="ListParagraph"/>
              <w:numPr>
                <w:ilvl w:val="0"/>
                <w:numId w:val="19"/>
              </w:numPr>
              <w:rPr>
                <w:rFonts w:asciiTheme="majorBidi" w:hAnsiTheme="majorBidi" w:cstheme="majorBidi"/>
              </w:rPr>
            </w:pPr>
            <w:r w:rsidRPr="00A85352">
              <w:rPr>
                <w:rFonts w:asciiTheme="majorBidi" w:hAnsiTheme="majorBidi" w:cstheme="majorBidi"/>
              </w:rPr>
              <w:t>Menjelaskan Konsep kerukunan dalam membangun Persatuan dan keberagaman</w:t>
            </w:r>
          </w:p>
          <w:p w:rsidR="004F178C" w:rsidRPr="00A85352" w:rsidRDefault="004F178C" w:rsidP="00D74AA6">
            <w:pPr>
              <w:pStyle w:val="ListParagraph"/>
              <w:numPr>
                <w:ilvl w:val="0"/>
                <w:numId w:val="19"/>
              </w:numPr>
              <w:rPr>
                <w:rFonts w:asciiTheme="majorBidi" w:hAnsiTheme="majorBidi" w:cstheme="majorBidi"/>
              </w:rPr>
            </w:pPr>
            <w:r w:rsidRPr="00A85352">
              <w:rPr>
                <w:rFonts w:asciiTheme="majorBidi" w:hAnsiTheme="majorBidi" w:cstheme="majorBidi"/>
              </w:rPr>
              <w:t xml:space="preserve">Mengetahui Urgensi Agama dalam membangun Persatuan </w:t>
            </w:r>
            <w:r w:rsidRPr="00A85352">
              <w:rPr>
                <w:rFonts w:asciiTheme="majorBidi" w:hAnsiTheme="majorBidi" w:cstheme="majorBidi"/>
              </w:rPr>
              <w:lastRenderedPageBreak/>
              <w:t>dan Keberagaman</w:t>
            </w:r>
          </w:p>
          <w:p w:rsidR="00A3748B" w:rsidRPr="00A85352" w:rsidRDefault="00A3748B" w:rsidP="004A7A9D">
            <w:pPr>
              <w:numPr>
                <w:ilvl w:val="12"/>
                <w:numId w:val="0"/>
              </w:numPr>
              <w:ind w:left="162" w:hanging="225"/>
              <w:rPr>
                <w:rFonts w:asciiTheme="majorBidi" w:hAnsiTheme="majorBidi" w:cstheme="majorBidi"/>
              </w:rPr>
            </w:pPr>
          </w:p>
        </w:tc>
        <w:tc>
          <w:tcPr>
            <w:tcW w:w="1800" w:type="dxa"/>
            <w:gridSpan w:val="2"/>
            <w:shd w:val="clear" w:color="auto" w:fill="auto"/>
          </w:tcPr>
          <w:p w:rsidR="00A3748B" w:rsidRPr="00A85352" w:rsidRDefault="00A3748B" w:rsidP="00BA0977">
            <w:pPr>
              <w:rPr>
                <w:rFonts w:asciiTheme="majorBidi" w:hAnsiTheme="majorBidi" w:cstheme="majorBidi"/>
                <w:bCs/>
                <w:lang w:val="id-ID"/>
              </w:rPr>
            </w:pPr>
            <w:r w:rsidRPr="00A85352">
              <w:rPr>
                <w:rFonts w:asciiTheme="majorBidi" w:hAnsiTheme="majorBidi" w:cstheme="majorBidi"/>
                <w:bCs/>
                <w:lang w:val="id-ID"/>
              </w:rPr>
              <w:lastRenderedPageBreak/>
              <w:t>Penilaian diri (self assessment)</w:t>
            </w:r>
          </w:p>
        </w:tc>
        <w:tc>
          <w:tcPr>
            <w:tcW w:w="2340" w:type="dxa"/>
            <w:gridSpan w:val="3"/>
            <w:shd w:val="clear" w:color="auto" w:fill="auto"/>
          </w:tcPr>
          <w:p w:rsidR="00A3748B" w:rsidRPr="00A85352" w:rsidRDefault="00A3748B" w:rsidP="00A3748B">
            <w:pPr>
              <w:rPr>
                <w:rFonts w:asciiTheme="majorBidi" w:hAnsiTheme="majorBidi" w:cstheme="majorBidi"/>
                <w:bCs/>
                <w:lang w:val="id-ID"/>
              </w:rPr>
            </w:pPr>
            <w:r w:rsidRPr="00A85352">
              <w:rPr>
                <w:rFonts w:asciiTheme="majorBidi" w:hAnsiTheme="majorBidi" w:cstheme="majorBidi"/>
                <w:bCs/>
                <w:lang w:val="id-ID"/>
              </w:rPr>
              <w:t>Ceramah dan diskusi</w:t>
            </w:r>
          </w:p>
          <w:p w:rsidR="00A3748B" w:rsidRPr="00A85352" w:rsidRDefault="00C84E90" w:rsidP="00A3748B">
            <w:pP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rPr>
              <w:t>0</w:t>
            </w:r>
            <w:r w:rsidR="00A3748B" w:rsidRPr="00A85352">
              <w:rPr>
                <w:rFonts w:asciiTheme="majorBidi" w:hAnsiTheme="majorBidi" w:cstheme="majorBidi"/>
                <w:bCs/>
                <w:lang w:val="id-ID"/>
              </w:rPr>
              <w:t>0 menit</w:t>
            </w:r>
          </w:p>
          <w:p w:rsidR="00A3748B" w:rsidRPr="00A85352" w:rsidRDefault="00A3748B" w:rsidP="00BA0977">
            <w:pPr>
              <w:rPr>
                <w:rFonts w:asciiTheme="majorBidi" w:hAnsiTheme="majorBidi" w:cstheme="majorBidi"/>
                <w:bCs/>
                <w:lang w:val="id-ID"/>
              </w:rPr>
            </w:pPr>
          </w:p>
          <w:p w:rsidR="00A3748B" w:rsidRPr="00A85352" w:rsidRDefault="00A3748B" w:rsidP="00BA0977">
            <w:pPr>
              <w:rPr>
                <w:rFonts w:asciiTheme="majorBidi" w:hAnsiTheme="majorBidi" w:cstheme="majorBidi"/>
                <w:bCs/>
                <w:lang w:val="id-ID"/>
              </w:rPr>
            </w:pPr>
          </w:p>
          <w:p w:rsidR="00A3748B" w:rsidRPr="00A85352" w:rsidRDefault="00A3748B" w:rsidP="00BA0977">
            <w:pPr>
              <w:rPr>
                <w:rFonts w:asciiTheme="majorBidi" w:hAnsiTheme="majorBidi" w:cstheme="majorBidi"/>
                <w:bCs/>
                <w:lang w:val="id-ID"/>
              </w:rPr>
            </w:pPr>
          </w:p>
          <w:p w:rsidR="00A3748B" w:rsidRPr="00A85352" w:rsidRDefault="00A3748B" w:rsidP="00BA0977">
            <w:pPr>
              <w:rPr>
                <w:rFonts w:asciiTheme="majorBidi" w:hAnsiTheme="majorBidi" w:cstheme="majorBidi"/>
                <w:bCs/>
                <w:lang w:val="id-ID"/>
              </w:rPr>
            </w:pPr>
          </w:p>
          <w:p w:rsidR="00A3748B" w:rsidRPr="00A85352" w:rsidRDefault="00A3748B" w:rsidP="00BA0977">
            <w:pPr>
              <w:rPr>
                <w:rFonts w:asciiTheme="majorBidi" w:hAnsiTheme="majorBidi" w:cstheme="majorBidi"/>
                <w:bCs/>
                <w:lang w:val="id-ID"/>
              </w:rPr>
            </w:pPr>
          </w:p>
          <w:p w:rsidR="00A3748B" w:rsidRPr="00A85352" w:rsidRDefault="00A3748B" w:rsidP="00BA0977">
            <w:pPr>
              <w:rPr>
                <w:rFonts w:asciiTheme="majorBidi" w:hAnsiTheme="majorBidi" w:cstheme="majorBidi"/>
                <w:bCs/>
                <w:lang w:val="id-ID"/>
              </w:rPr>
            </w:pPr>
          </w:p>
          <w:p w:rsidR="00A3748B" w:rsidRPr="00A85352" w:rsidRDefault="00A3748B" w:rsidP="00BA0977">
            <w:pPr>
              <w:rPr>
                <w:rFonts w:asciiTheme="majorBidi" w:hAnsiTheme="majorBidi" w:cstheme="majorBidi"/>
                <w:bCs/>
                <w:lang w:val="id-ID"/>
              </w:rPr>
            </w:pPr>
          </w:p>
          <w:p w:rsidR="00A3748B" w:rsidRPr="00A85352" w:rsidRDefault="00A3748B" w:rsidP="00BA0977">
            <w:pPr>
              <w:rPr>
                <w:rFonts w:asciiTheme="majorBidi" w:hAnsiTheme="majorBidi" w:cstheme="majorBidi"/>
                <w:bCs/>
                <w:lang w:val="id-ID"/>
              </w:rPr>
            </w:pPr>
            <w:r w:rsidRPr="00A85352">
              <w:rPr>
                <w:rFonts w:asciiTheme="majorBidi" w:hAnsiTheme="majorBidi" w:cstheme="majorBidi"/>
                <w:bCs/>
                <w:lang w:val="id-ID"/>
              </w:rPr>
              <w:t>Ceramah dan diskusi</w:t>
            </w:r>
            <w:r w:rsidR="00B0605D" w:rsidRPr="00A85352">
              <w:rPr>
                <w:rFonts w:asciiTheme="majorBidi" w:hAnsiTheme="majorBidi" w:cstheme="majorBidi"/>
                <w:bCs/>
                <w:lang w:val="id-ID"/>
              </w:rPr>
              <w:t xml:space="preserve">, </w:t>
            </w:r>
            <w:r w:rsidR="00AF3B8F">
              <w:rPr>
                <w:rFonts w:asciiTheme="majorBidi" w:hAnsiTheme="majorBidi" w:cstheme="majorBidi"/>
                <w:bCs/>
                <w:lang w:val="id-ID"/>
              </w:rPr>
              <w:t>1</w:t>
            </w:r>
            <w:r w:rsidR="00AF3B8F">
              <w:rPr>
                <w:rFonts w:asciiTheme="majorBidi" w:hAnsiTheme="majorBidi" w:cstheme="majorBidi"/>
                <w:bCs/>
              </w:rPr>
              <w:t>0</w:t>
            </w:r>
            <w:r w:rsidRPr="00A85352">
              <w:rPr>
                <w:rFonts w:asciiTheme="majorBidi" w:hAnsiTheme="majorBidi" w:cstheme="majorBidi"/>
                <w:bCs/>
                <w:lang w:val="id-ID"/>
              </w:rPr>
              <w:t>0 menit</w:t>
            </w:r>
          </w:p>
        </w:tc>
        <w:tc>
          <w:tcPr>
            <w:tcW w:w="2848" w:type="dxa"/>
            <w:gridSpan w:val="3"/>
            <w:shd w:val="clear" w:color="auto" w:fill="auto"/>
          </w:tcPr>
          <w:p w:rsidR="00B0605D" w:rsidRPr="00A85352" w:rsidRDefault="00B0605D" w:rsidP="00BA0977">
            <w:pPr>
              <w:rPr>
                <w:rFonts w:asciiTheme="majorBidi" w:hAnsiTheme="majorBidi" w:cstheme="majorBidi"/>
                <w:lang w:val="id-ID"/>
              </w:rPr>
            </w:pPr>
          </w:p>
          <w:p w:rsidR="00B0605D" w:rsidRPr="001C35C0" w:rsidRDefault="001C35C0" w:rsidP="00BA0977">
            <w:pPr>
              <w:rPr>
                <w:rFonts w:asciiTheme="majorBidi" w:hAnsiTheme="majorBidi" w:cstheme="majorBidi"/>
              </w:rPr>
            </w:pPr>
            <w:r>
              <w:rPr>
                <w:rFonts w:asciiTheme="majorBidi" w:hAnsiTheme="majorBidi" w:cstheme="majorBidi"/>
              </w:rPr>
              <w:t>Sosial</w:t>
            </w:r>
          </w:p>
          <w:p w:rsidR="00B0605D" w:rsidRPr="00A85352" w:rsidRDefault="00B0605D" w:rsidP="00BA0977">
            <w:pPr>
              <w:rPr>
                <w:rFonts w:asciiTheme="majorBidi" w:hAnsiTheme="majorBidi" w:cstheme="majorBidi"/>
                <w:lang w:val="id-ID"/>
              </w:rPr>
            </w:pPr>
          </w:p>
          <w:p w:rsidR="00B0605D" w:rsidRPr="00A85352" w:rsidRDefault="00B0605D" w:rsidP="00BA0977">
            <w:pPr>
              <w:rPr>
                <w:rFonts w:asciiTheme="majorBidi" w:hAnsiTheme="majorBidi" w:cstheme="majorBidi"/>
                <w:lang w:val="id-ID"/>
              </w:rPr>
            </w:pPr>
          </w:p>
          <w:p w:rsidR="00B0605D" w:rsidRPr="00A85352" w:rsidRDefault="00B0605D" w:rsidP="00BA0977">
            <w:pPr>
              <w:rPr>
                <w:rFonts w:asciiTheme="majorBidi" w:hAnsiTheme="majorBidi" w:cstheme="majorBidi"/>
                <w:lang w:val="id-ID"/>
              </w:rPr>
            </w:pPr>
          </w:p>
          <w:p w:rsidR="00B0605D" w:rsidRPr="00A85352" w:rsidRDefault="00B0605D" w:rsidP="00BA0977">
            <w:pPr>
              <w:rPr>
                <w:rFonts w:asciiTheme="majorBidi" w:hAnsiTheme="majorBidi" w:cstheme="majorBidi"/>
                <w:lang w:val="id-ID"/>
              </w:rPr>
            </w:pPr>
          </w:p>
          <w:p w:rsidR="00B0605D" w:rsidRPr="00A85352" w:rsidRDefault="00B0605D" w:rsidP="00BA0977">
            <w:pPr>
              <w:rPr>
                <w:rFonts w:asciiTheme="majorBidi" w:hAnsiTheme="majorBidi" w:cstheme="majorBidi"/>
                <w:lang w:val="id-ID"/>
              </w:rPr>
            </w:pPr>
          </w:p>
          <w:p w:rsidR="00A3748B" w:rsidRPr="00A85352" w:rsidRDefault="00A3748B" w:rsidP="00BA0977">
            <w:pPr>
              <w:rPr>
                <w:rFonts w:asciiTheme="majorBidi" w:hAnsiTheme="majorBidi" w:cstheme="majorBidi"/>
                <w:lang w:val="id-ID"/>
              </w:rPr>
            </w:pPr>
          </w:p>
          <w:p w:rsidR="00A3748B" w:rsidRPr="00A85352" w:rsidRDefault="00A3748B" w:rsidP="00BA0977">
            <w:pPr>
              <w:rPr>
                <w:rFonts w:asciiTheme="majorBidi" w:hAnsiTheme="majorBidi" w:cstheme="majorBidi"/>
                <w:lang w:val="id-ID"/>
              </w:rPr>
            </w:pPr>
          </w:p>
          <w:p w:rsidR="00A3748B" w:rsidRPr="00A85352" w:rsidRDefault="00A3748B" w:rsidP="00BA0977">
            <w:pPr>
              <w:rPr>
                <w:rFonts w:asciiTheme="majorBidi" w:hAnsiTheme="majorBidi" w:cstheme="majorBidi"/>
                <w:lang w:val="id-ID"/>
              </w:rPr>
            </w:pPr>
          </w:p>
          <w:p w:rsidR="00A3748B" w:rsidRPr="00A85352" w:rsidRDefault="00A3748B" w:rsidP="00BA0977">
            <w:pPr>
              <w:rPr>
                <w:rFonts w:asciiTheme="majorBidi" w:hAnsiTheme="majorBidi" w:cstheme="majorBidi"/>
                <w:lang w:val="id-ID"/>
              </w:rPr>
            </w:pPr>
          </w:p>
          <w:p w:rsidR="00A3748B" w:rsidRPr="00A85352" w:rsidRDefault="00A3748B" w:rsidP="00BA0977">
            <w:pPr>
              <w:rPr>
                <w:rFonts w:asciiTheme="majorBidi" w:hAnsiTheme="majorBidi" w:cstheme="majorBidi"/>
                <w:lang w:val="id-ID"/>
              </w:rPr>
            </w:pPr>
          </w:p>
          <w:p w:rsidR="00A3748B" w:rsidRPr="00A85352" w:rsidRDefault="00A3748B" w:rsidP="00BA0977">
            <w:pPr>
              <w:rPr>
                <w:rFonts w:asciiTheme="majorBidi" w:hAnsiTheme="majorBidi" w:cstheme="majorBidi"/>
                <w:lang w:val="id-ID"/>
              </w:rPr>
            </w:pPr>
          </w:p>
          <w:p w:rsidR="00A3748B" w:rsidRPr="00A85352" w:rsidRDefault="00A3748B" w:rsidP="00B64726">
            <w:pPr>
              <w:rPr>
                <w:rFonts w:asciiTheme="majorBidi" w:hAnsiTheme="majorBidi" w:cstheme="majorBidi"/>
                <w:lang w:val="id-ID"/>
              </w:rPr>
            </w:pPr>
          </w:p>
        </w:tc>
        <w:tc>
          <w:tcPr>
            <w:tcW w:w="1441" w:type="dxa"/>
            <w:shd w:val="clear" w:color="auto" w:fill="auto"/>
          </w:tcPr>
          <w:p w:rsidR="00A3748B" w:rsidRDefault="00A3748B" w:rsidP="00BA0977">
            <w:pPr>
              <w:rPr>
                <w:rFonts w:cs="Calibri"/>
                <w:bCs/>
                <w:lang w:val="id-ID"/>
              </w:rPr>
            </w:pPr>
          </w:p>
        </w:tc>
      </w:tr>
      <w:tr w:rsidR="00A3748B" w:rsidRPr="004B2EB3" w:rsidTr="006549E5">
        <w:tc>
          <w:tcPr>
            <w:tcW w:w="738" w:type="dxa"/>
            <w:shd w:val="clear" w:color="auto" w:fill="auto"/>
          </w:tcPr>
          <w:p w:rsidR="00A3748B" w:rsidRPr="00A85352" w:rsidRDefault="00A3748B" w:rsidP="00BA0977">
            <w:pPr>
              <w:ind w:left="-90" w:right="-108"/>
              <w:jc w:val="center"/>
              <w:rPr>
                <w:rFonts w:asciiTheme="majorBidi" w:hAnsiTheme="majorBidi" w:cstheme="majorBidi"/>
                <w:b/>
                <w:bCs/>
                <w:lang w:val="id-ID" w:eastAsia="id-ID"/>
              </w:rPr>
            </w:pPr>
            <w:r w:rsidRPr="00A85352">
              <w:rPr>
                <w:rFonts w:asciiTheme="majorBidi" w:hAnsiTheme="majorBidi" w:cstheme="majorBidi"/>
                <w:b/>
                <w:bCs/>
                <w:lang w:val="id-ID" w:eastAsia="id-ID"/>
              </w:rPr>
              <w:lastRenderedPageBreak/>
              <w:t>10</w:t>
            </w:r>
          </w:p>
        </w:tc>
        <w:tc>
          <w:tcPr>
            <w:tcW w:w="2376" w:type="dxa"/>
            <w:gridSpan w:val="2"/>
            <w:shd w:val="clear" w:color="auto" w:fill="auto"/>
          </w:tcPr>
          <w:p w:rsidR="004A7A9D" w:rsidRPr="00A85352" w:rsidRDefault="00A3748B" w:rsidP="004A7A9D">
            <w:pPr>
              <w:ind w:left="-23"/>
              <w:rPr>
                <w:rFonts w:asciiTheme="majorBidi" w:hAnsiTheme="majorBidi" w:cstheme="majorBidi"/>
              </w:rPr>
            </w:pPr>
            <w:r w:rsidRPr="00A85352">
              <w:rPr>
                <w:rFonts w:asciiTheme="majorBidi" w:hAnsiTheme="majorBidi" w:cstheme="majorBidi"/>
                <w:lang w:val="id-ID"/>
              </w:rPr>
              <w:t>Mahasiswa mampu memahami konsep</w:t>
            </w:r>
          </w:p>
          <w:p w:rsidR="00A3748B" w:rsidRPr="00A85352" w:rsidRDefault="004A7A9D" w:rsidP="004A7A9D">
            <w:pPr>
              <w:ind w:left="-23"/>
              <w:rPr>
                <w:rFonts w:asciiTheme="majorBidi" w:hAnsiTheme="majorBidi" w:cstheme="majorBidi"/>
                <w:lang w:val="id-ID"/>
              </w:rPr>
            </w:pPr>
            <w:r w:rsidRPr="00A85352">
              <w:rPr>
                <w:rFonts w:asciiTheme="majorBidi" w:hAnsiTheme="majorBidi" w:cstheme="majorBidi"/>
              </w:rPr>
              <w:t>Islam Menghadapi Tantangan Modernisasi</w:t>
            </w:r>
            <w:r w:rsidR="00A3748B" w:rsidRPr="00A85352">
              <w:rPr>
                <w:rFonts w:asciiTheme="majorBidi" w:hAnsiTheme="majorBidi" w:cstheme="majorBidi"/>
                <w:lang w:val="id-ID"/>
              </w:rPr>
              <w:t xml:space="preserve"> </w:t>
            </w:r>
          </w:p>
        </w:tc>
        <w:tc>
          <w:tcPr>
            <w:tcW w:w="2934" w:type="dxa"/>
            <w:gridSpan w:val="3"/>
            <w:shd w:val="clear" w:color="auto" w:fill="auto"/>
          </w:tcPr>
          <w:p w:rsidR="00A3748B" w:rsidRPr="00A85352" w:rsidRDefault="00A3748B" w:rsidP="00D16229">
            <w:pPr>
              <w:rPr>
                <w:rFonts w:asciiTheme="majorBidi" w:hAnsiTheme="majorBidi" w:cstheme="majorBidi"/>
              </w:rPr>
            </w:pPr>
            <w:r w:rsidRPr="00A85352">
              <w:rPr>
                <w:rFonts w:asciiTheme="majorBidi" w:hAnsiTheme="majorBidi" w:cstheme="majorBidi"/>
              </w:rPr>
              <w:t>Mahasiswa diharapkan dapat:</w:t>
            </w:r>
          </w:p>
          <w:p w:rsidR="00A3748B" w:rsidRPr="00A85352" w:rsidRDefault="004A7A9D" w:rsidP="00D74AA6">
            <w:pPr>
              <w:numPr>
                <w:ilvl w:val="1"/>
                <w:numId w:val="6"/>
              </w:numPr>
              <w:tabs>
                <w:tab w:val="num" w:pos="360"/>
              </w:tabs>
              <w:ind w:left="360" w:hanging="423"/>
              <w:rPr>
                <w:rFonts w:asciiTheme="majorBidi" w:hAnsiTheme="majorBidi" w:cstheme="majorBidi"/>
                <w:bCs/>
                <w:lang w:val="id-ID"/>
              </w:rPr>
            </w:pPr>
            <w:r w:rsidRPr="00A85352">
              <w:rPr>
                <w:rFonts w:asciiTheme="majorBidi" w:hAnsiTheme="majorBidi" w:cstheme="majorBidi"/>
                <w:bCs/>
              </w:rPr>
              <w:t>Menjelakan arti Modernisasi</w:t>
            </w:r>
          </w:p>
          <w:p w:rsidR="00311264" w:rsidRPr="00A85352" w:rsidRDefault="00D74AA6" w:rsidP="00D74AA6">
            <w:pPr>
              <w:numPr>
                <w:ilvl w:val="1"/>
                <w:numId w:val="6"/>
              </w:numPr>
              <w:tabs>
                <w:tab w:val="num" w:pos="360"/>
              </w:tabs>
              <w:ind w:left="360" w:hanging="423"/>
              <w:rPr>
                <w:rFonts w:asciiTheme="majorBidi" w:hAnsiTheme="majorBidi" w:cstheme="majorBidi"/>
                <w:bCs/>
                <w:lang w:val="id-ID"/>
              </w:rPr>
            </w:pPr>
            <w:r w:rsidRPr="00A85352">
              <w:rPr>
                <w:rFonts w:asciiTheme="majorBidi" w:hAnsiTheme="majorBidi" w:cstheme="majorBidi"/>
                <w:bCs/>
              </w:rPr>
              <w:t>Menjelaskan konsep Islam tentang Iptek, Ekonomi, Sosial , Budaya dan Pendidikan</w:t>
            </w:r>
          </w:p>
          <w:p w:rsidR="00D74AA6" w:rsidRPr="00A85352" w:rsidRDefault="00D74AA6" w:rsidP="00D74AA6">
            <w:pPr>
              <w:numPr>
                <w:ilvl w:val="1"/>
                <w:numId w:val="6"/>
              </w:numPr>
              <w:tabs>
                <w:tab w:val="num" w:pos="360"/>
              </w:tabs>
              <w:ind w:left="360" w:hanging="423"/>
              <w:rPr>
                <w:rFonts w:asciiTheme="majorBidi" w:hAnsiTheme="majorBidi" w:cstheme="majorBidi"/>
                <w:bCs/>
                <w:lang w:val="id-ID"/>
              </w:rPr>
            </w:pPr>
            <w:r w:rsidRPr="00A85352">
              <w:rPr>
                <w:rFonts w:asciiTheme="majorBidi" w:hAnsiTheme="majorBidi" w:cstheme="majorBidi"/>
                <w:bCs/>
              </w:rPr>
              <w:t>Menjelaskan Kompetibel Islam dan tantangan Modernisasi</w:t>
            </w:r>
          </w:p>
        </w:tc>
        <w:tc>
          <w:tcPr>
            <w:tcW w:w="1800" w:type="dxa"/>
            <w:gridSpan w:val="2"/>
            <w:shd w:val="clear" w:color="auto" w:fill="auto"/>
          </w:tcPr>
          <w:p w:rsidR="00A3748B" w:rsidRPr="00A85352" w:rsidRDefault="00A3748B" w:rsidP="00BA0977">
            <w:pPr>
              <w:rPr>
                <w:rFonts w:asciiTheme="majorBidi" w:hAnsiTheme="majorBidi" w:cstheme="majorBidi"/>
                <w:bCs/>
                <w:lang w:val="id-ID"/>
              </w:rPr>
            </w:pPr>
            <w:r w:rsidRPr="00A85352">
              <w:rPr>
                <w:rFonts w:asciiTheme="majorBidi" w:hAnsiTheme="majorBidi" w:cstheme="majorBidi"/>
                <w:bCs/>
                <w:lang w:val="id-ID"/>
              </w:rPr>
              <w:t>Penilaian diri (self assessment)</w:t>
            </w:r>
          </w:p>
        </w:tc>
        <w:tc>
          <w:tcPr>
            <w:tcW w:w="2340" w:type="dxa"/>
            <w:gridSpan w:val="3"/>
            <w:shd w:val="clear" w:color="auto" w:fill="auto"/>
          </w:tcPr>
          <w:p w:rsidR="00A3748B" w:rsidRPr="00A85352" w:rsidRDefault="00A3748B" w:rsidP="00BA0977">
            <w:pPr>
              <w:rPr>
                <w:rFonts w:asciiTheme="majorBidi" w:hAnsiTheme="majorBidi" w:cstheme="majorBidi"/>
                <w:bCs/>
                <w:lang w:val="id-ID"/>
              </w:rPr>
            </w:pPr>
            <w:r w:rsidRPr="00A85352">
              <w:rPr>
                <w:rFonts w:asciiTheme="majorBidi" w:hAnsiTheme="majorBidi" w:cstheme="majorBidi"/>
                <w:bCs/>
                <w:lang w:val="id-ID"/>
              </w:rPr>
              <w:t>Ceramah dan diskusi, Penugasan</w:t>
            </w:r>
          </w:p>
          <w:p w:rsidR="00A3748B" w:rsidRPr="00A85352" w:rsidRDefault="00C85D78" w:rsidP="00BA0977">
            <w:pP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rPr>
              <w:t>0</w:t>
            </w:r>
            <w:r w:rsidR="00A3748B" w:rsidRPr="00A85352">
              <w:rPr>
                <w:rFonts w:asciiTheme="majorBidi" w:hAnsiTheme="majorBidi" w:cstheme="majorBidi"/>
                <w:bCs/>
                <w:lang w:val="id-ID"/>
              </w:rPr>
              <w:t>0 menit</w:t>
            </w:r>
          </w:p>
        </w:tc>
        <w:tc>
          <w:tcPr>
            <w:tcW w:w="2848" w:type="dxa"/>
            <w:gridSpan w:val="3"/>
            <w:shd w:val="clear" w:color="auto" w:fill="auto"/>
          </w:tcPr>
          <w:p w:rsidR="00A3748B" w:rsidRPr="00A85352" w:rsidRDefault="00A3748B" w:rsidP="00BA0977">
            <w:pPr>
              <w:rPr>
                <w:rFonts w:asciiTheme="majorBidi" w:hAnsiTheme="majorBidi" w:cstheme="majorBidi"/>
                <w:b/>
                <w:bCs/>
                <w:lang w:eastAsia="id-ID"/>
              </w:rPr>
            </w:pPr>
          </w:p>
        </w:tc>
        <w:tc>
          <w:tcPr>
            <w:tcW w:w="1441" w:type="dxa"/>
            <w:shd w:val="clear" w:color="auto" w:fill="auto"/>
          </w:tcPr>
          <w:p w:rsidR="00A3748B" w:rsidRPr="007C6456" w:rsidRDefault="00A3748B" w:rsidP="00BA0977">
            <w:pPr>
              <w:rPr>
                <w:rFonts w:cs="Calibri"/>
                <w:bCs/>
                <w:lang w:val="id-ID"/>
              </w:rPr>
            </w:pPr>
          </w:p>
        </w:tc>
      </w:tr>
      <w:tr w:rsidR="00A3748B" w:rsidRPr="004B2EB3" w:rsidTr="00E8278F">
        <w:trPr>
          <w:trHeight w:val="1515"/>
        </w:trPr>
        <w:tc>
          <w:tcPr>
            <w:tcW w:w="738" w:type="dxa"/>
            <w:shd w:val="clear" w:color="auto" w:fill="auto"/>
          </w:tcPr>
          <w:p w:rsidR="00A3748B" w:rsidRPr="00A85352" w:rsidRDefault="00A3748B" w:rsidP="00E042C6">
            <w:pPr>
              <w:ind w:right="-108"/>
              <w:rPr>
                <w:rFonts w:asciiTheme="majorBidi" w:hAnsiTheme="majorBidi" w:cstheme="majorBidi"/>
                <w:b/>
                <w:bCs/>
                <w:lang w:val="id-ID" w:eastAsia="id-ID"/>
              </w:rPr>
            </w:pPr>
            <w:r w:rsidRPr="00A85352">
              <w:rPr>
                <w:rFonts w:asciiTheme="majorBidi" w:hAnsiTheme="majorBidi" w:cstheme="majorBidi"/>
                <w:b/>
                <w:bCs/>
                <w:lang w:val="id-ID" w:eastAsia="id-ID"/>
              </w:rPr>
              <w:t>11</w:t>
            </w:r>
          </w:p>
        </w:tc>
        <w:tc>
          <w:tcPr>
            <w:tcW w:w="2376" w:type="dxa"/>
            <w:gridSpan w:val="2"/>
            <w:shd w:val="clear" w:color="auto" w:fill="auto"/>
          </w:tcPr>
          <w:p w:rsidR="00A3748B" w:rsidRPr="00A85352" w:rsidRDefault="00A3748B" w:rsidP="004A7A9D">
            <w:pPr>
              <w:ind w:left="-23"/>
              <w:rPr>
                <w:rFonts w:asciiTheme="majorBidi" w:hAnsiTheme="majorBidi" w:cstheme="majorBidi"/>
                <w:lang w:val="id-ID"/>
              </w:rPr>
            </w:pPr>
            <w:r w:rsidRPr="00A85352">
              <w:rPr>
                <w:rFonts w:asciiTheme="majorBidi" w:hAnsiTheme="majorBidi" w:cstheme="majorBidi"/>
                <w:lang w:val="id-ID"/>
              </w:rPr>
              <w:t>Mahasiswa mampu memahami konsep</w:t>
            </w:r>
            <w:r w:rsidR="004A7A9D" w:rsidRPr="00A85352">
              <w:rPr>
                <w:rFonts w:asciiTheme="majorBidi" w:hAnsiTheme="majorBidi" w:cstheme="majorBidi"/>
              </w:rPr>
              <w:t xml:space="preserve"> Kontribusi Islam dalam Perdaban Dunia</w:t>
            </w:r>
            <w:r w:rsidRPr="00A85352">
              <w:rPr>
                <w:rFonts w:asciiTheme="majorBidi" w:hAnsiTheme="majorBidi" w:cstheme="majorBidi"/>
                <w:lang w:val="id-ID"/>
              </w:rPr>
              <w:t xml:space="preserve"> </w:t>
            </w:r>
          </w:p>
        </w:tc>
        <w:tc>
          <w:tcPr>
            <w:tcW w:w="2934" w:type="dxa"/>
            <w:gridSpan w:val="3"/>
            <w:shd w:val="clear" w:color="auto" w:fill="auto"/>
          </w:tcPr>
          <w:p w:rsidR="00A3748B" w:rsidRPr="00A85352" w:rsidRDefault="00A3748B" w:rsidP="00D16229">
            <w:pPr>
              <w:numPr>
                <w:ilvl w:val="12"/>
                <w:numId w:val="0"/>
              </w:numPr>
              <w:ind w:hanging="63"/>
              <w:rPr>
                <w:rFonts w:asciiTheme="majorBidi" w:hAnsiTheme="majorBidi" w:cstheme="majorBidi"/>
              </w:rPr>
            </w:pPr>
            <w:r w:rsidRPr="00A85352">
              <w:rPr>
                <w:rFonts w:asciiTheme="majorBidi" w:hAnsiTheme="majorBidi" w:cstheme="majorBidi"/>
              </w:rPr>
              <w:t>Mahasiswa dapat</w:t>
            </w:r>
            <w:r w:rsidR="00D74AA6" w:rsidRPr="00A85352">
              <w:rPr>
                <w:rFonts w:asciiTheme="majorBidi" w:hAnsiTheme="majorBidi" w:cstheme="majorBidi"/>
              </w:rPr>
              <w:t xml:space="preserve"> menjelaskan</w:t>
            </w:r>
            <w:r w:rsidRPr="00A85352">
              <w:rPr>
                <w:rFonts w:asciiTheme="majorBidi" w:hAnsiTheme="majorBidi" w:cstheme="majorBidi"/>
              </w:rPr>
              <w:t>:</w:t>
            </w:r>
          </w:p>
          <w:p w:rsidR="004A7A9D" w:rsidRPr="00A85352" w:rsidRDefault="00D74AA6" w:rsidP="00D74AA6">
            <w:pPr>
              <w:pStyle w:val="ListParagraph"/>
              <w:numPr>
                <w:ilvl w:val="0"/>
                <w:numId w:val="21"/>
              </w:numPr>
              <w:rPr>
                <w:rFonts w:asciiTheme="majorBidi" w:hAnsiTheme="majorBidi" w:cstheme="majorBidi"/>
              </w:rPr>
            </w:pPr>
            <w:r w:rsidRPr="00A85352">
              <w:rPr>
                <w:rFonts w:asciiTheme="majorBidi" w:hAnsiTheme="majorBidi" w:cstheme="majorBidi"/>
              </w:rPr>
              <w:t>Sejarah pertumbuhan peradaban Islam</w:t>
            </w:r>
          </w:p>
          <w:p w:rsidR="00D74AA6" w:rsidRPr="00A85352" w:rsidRDefault="00D74AA6" w:rsidP="00D74AA6">
            <w:pPr>
              <w:pStyle w:val="ListParagraph"/>
              <w:numPr>
                <w:ilvl w:val="0"/>
                <w:numId w:val="21"/>
              </w:numPr>
              <w:rPr>
                <w:rFonts w:asciiTheme="majorBidi" w:hAnsiTheme="majorBidi" w:cstheme="majorBidi"/>
                <w:lang w:val="id-ID"/>
              </w:rPr>
            </w:pPr>
            <w:r w:rsidRPr="00A85352">
              <w:rPr>
                <w:rFonts w:asciiTheme="majorBidi" w:hAnsiTheme="majorBidi" w:cstheme="majorBidi"/>
              </w:rPr>
              <w:t>Faktor kemajuan dan kemunduran peradaban Islam</w:t>
            </w:r>
          </w:p>
          <w:p w:rsidR="00D74AA6" w:rsidRPr="00A85352" w:rsidRDefault="00D74AA6" w:rsidP="00D74AA6">
            <w:pPr>
              <w:pStyle w:val="ListParagraph"/>
              <w:numPr>
                <w:ilvl w:val="0"/>
                <w:numId w:val="21"/>
              </w:numPr>
              <w:rPr>
                <w:rFonts w:asciiTheme="majorBidi" w:hAnsiTheme="majorBidi" w:cstheme="majorBidi"/>
                <w:lang w:val="id-ID"/>
              </w:rPr>
            </w:pPr>
            <w:r w:rsidRPr="00A85352">
              <w:rPr>
                <w:rFonts w:asciiTheme="majorBidi" w:hAnsiTheme="majorBidi" w:cstheme="majorBidi"/>
              </w:rPr>
              <w:t>Mengetahui sumber Historis, Sosiologis, teologis kontribusi Islam bagi perdaban Dunia</w:t>
            </w:r>
          </w:p>
          <w:p w:rsidR="00D74AA6" w:rsidRPr="00A85352" w:rsidRDefault="00D74AA6" w:rsidP="00D74AA6">
            <w:pPr>
              <w:pStyle w:val="ListParagraph"/>
              <w:numPr>
                <w:ilvl w:val="0"/>
                <w:numId w:val="21"/>
              </w:numPr>
              <w:rPr>
                <w:rFonts w:asciiTheme="majorBidi" w:hAnsiTheme="majorBidi" w:cstheme="majorBidi"/>
                <w:lang w:val="id-ID"/>
              </w:rPr>
            </w:pPr>
            <w:r w:rsidRPr="00A85352">
              <w:rPr>
                <w:rFonts w:asciiTheme="majorBidi" w:hAnsiTheme="majorBidi" w:cstheme="majorBidi"/>
              </w:rPr>
              <w:t>Mendeskripdikan kontribusi islam untuk peradaban Dunia</w:t>
            </w:r>
          </w:p>
          <w:p w:rsidR="00A3748B" w:rsidRDefault="00A3748B" w:rsidP="00873AC4">
            <w:pPr>
              <w:ind w:left="216" w:hanging="279"/>
              <w:rPr>
                <w:rFonts w:asciiTheme="majorBidi" w:hAnsiTheme="majorBidi" w:cstheme="majorBidi"/>
              </w:rPr>
            </w:pPr>
          </w:p>
          <w:p w:rsidR="005D4AC6" w:rsidRDefault="005D4AC6" w:rsidP="00873AC4">
            <w:pPr>
              <w:ind w:left="216" w:hanging="279"/>
              <w:rPr>
                <w:rFonts w:asciiTheme="majorBidi" w:hAnsiTheme="majorBidi" w:cstheme="majorBidi"/>
              </w:rPr>
            </w:pPr>
          </w:p>
          <w:p w:rsidR="005D4AC6" w:rsidRPr="005D4AC6" w:rsidRDefault="005D4AC6" w:rsidP="00873AC4">
            <w:pPr>
              <w:ind w:left="216" w:hanging="279"/>
              <w:rPr>
                <w:rFonts w:asciiTheme="majorBidi" w:hAnsiTheme="majorBidi" w:cstheme="majorBidi"/>
              </w:rPr>
            </w:pPr>
          </w:p>
        </w:tc>
        <w:tc>
          <w:tcPr>
            <w:tcW w:w="1800" w:type="dxa"/>
            <w:gridSpan w:val="2"/>
            <w:shd w:val="clear" w:color="auto" w:fill="auto"/>
          </w:tcPr>
          <w:p w:rsidR="00A3748B" w:rsidRPr="00A85352" w:rsidRDefault="00A3748B" w:rsidP="00BA0977">
            <w:pPr>
              <w:rPr>
                <w:rFonts w:asciiTheme="majorBidi" w:hAnsiTheme="majorBidi" w:cstheme="majorBidi"/>
                <w:bCs/>
                <w:lang w:val="id-ID"/>
              </w:rPr>
            </w:pPr>
            <w:r w:rsidRPr="00A85352">
              <w:rPr>
                <w:rFonts w:asciiTheme="majorBidi" w:hAnsiTheme="majorBidi" w:cstheme="majorBidi"/>
                <w:bCs/>
                <w:lang w:val="id-ID"/>
              </w:rPr>
              <w:t xml:space="preserve">Penilaian diri (self assessment) </w:t>
            </w:r>
          </w:p>
          <w:p w:rsidR="00A3748B" w:rsidRPr="00A85352" w:rsidRDefault="00A3748B" w:rsidP="00BA0977">
            <w:pPr>
              <w:rPr>
                <w:rFonts w:asciiTheme="majorBidi" w:hAnsiTheme="majorBidi" w:cstheme="majorBidi"/>
                <w:bCs/>
                <w:lang w:val="id-ID"/>
              </w:rPr>
            </w:pPr>
            <w:r w:rsidRPr="00A85352">
              <w:rPr>
                <w:rFonts w:asciiTheme="majorBidi" w:hAnsiTheme="majorBidi" w:cstheme="majorBidi"/>
                <w:bCs/>
                <w:lang w:val="id-ID"/>
              </w:rPr>
              <w:t xml:space="preserve"> tes</w:t>
            </w:r>
          </w:p>
        </w:tc>
        <w:tc>
          <w:tcPr>
            <w:tcW w:w="2340" w:type="dxa"/>
            <w:gridSpan w:val="3"/>
            <w:shd w:val="clear" w:color="auto" w:fill="auto"/>
          </w:tcPr>
          <w:p w:rsidR="00A3748B" w:rsidRPr="00A85352" w:rsidRDefault="00A3748B" w:rsidP="00BA0977">
            <w:pPr>
              <w:rPr>
                <w:rFonts w:asciiTheme="majorBidi" w:hAnsiTheme="majorBidi" w:cstheme="majorBidi"/>
                <w:bCs/>
                <w:lang w:val="id-ID"/>
              </w:rPr>
            </w:pPr>
            <w:r w:rsidRPr="00A85352">
              <w:rPr>
                <w:rFonts w:asciiTheme="majorBidi" w:hAnsiTheme="majorBidi" w:cstheme="majorBidi"/>
                <w:bCs/>
                <w:lang w:val="id-ID"/>
              </w:rPr>
              <w:t>Ceramah dan diskusi</w:t>
            </w:r>
          </w:p>
          <w:p w:rsidR="00A3748B" w:rsidRPr="00A85352" w:rsidRDefault="00C85D78" w:rsidP="00BA0977">
            <w:pP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rPr>
              <w:t>0</w:t>
            </w:r>
            <w:r w:rsidR="00A3748B" w:rsidRPr="00A85352">
              <w:rPr>
                <w:rFonts w:asciiTheme="majorBidi" w:hAnsiTheme="majorBidi" w:cstheme="majorBidi"/>
                <w:bCs/>
                <w:lang w:val="id-ID"/>
              </w:rPr>
              <w:t>0 menit</w:t>
            </w:r>
          </w:p>
        </w:tc>
        <w:tc>
          <w:tcPr>
            <w:tcW w:w="2848" w:type="dxa"/>
            <w:gridSpan w:val="3"/>
            <w:shd w:val="clear" w:color="auto" w:fill="auto"/>
          </w:tcPr>
          <w:p w:rsidR="00A3748B" w:rsidRPr="00A85352" w:rsidRDefault="009066D0" w:rsidP="00B0605D">
            <w:pPr>
              <w:rPr>
                <w:rFonts w:asciiTheme="majorBidi" w:hAnsiTheme="majorBidi" w:cstheme="majorBidi"/>
                <w:b/>
                <w:bCs/>
                <w:lang w:eastAsia="id-ID"/>
              </w:rPr>
            </w:pPr>
            <w:r w:rsidRPr="00A85352">
              <w:rPr>
                <w:rFonts w:asciiTheme="majorBidi" w:hAnsiTheme="majorBidi" w:cstheme="majorBidi"/>
              </w:rPr>
              <w:t>Sejarah</w:t>
            </w:r>
          </w:p>
        </w:tc>
        <w:tc>
          <w:tcPr>
            <w:tcW w:w="1441" w:type="dxa"/>
            <w:shd w:val="clear" w:color="auto" w:fill="auto"/>
          </w:tcPr>
          <w:p w:rsidR="00A3748B" w:rsidRPr="007C6456" w:rsidRDefault="00A3748B" w:rsidP="00BA0977">
            <w:pPr>
              <w:rPr>
                <w:rFonts w:cs="Calibri"/>
                <w:bCs/>
                <w:lang w:val="id-ID"/>
              </w:rPr>
            </w:pPr>
          </w:p>
        </w:tc>
      </w:tr>
      <w:tr w:rsidR="00A3748B" w:rsidRPr="004B2EB3" w:rsidTr="006549E5">
        <w:tc>
          <w:tcPr>
            <w:tcW w:w="738" w:type="dxa"/>
            <w:shd w:val="clear" w:color="auto" w:fill="auto"/>
          </w:tcPr>
          <w:p w:rsidR="00A3748B" w:rsidRPr="00A85352" w:rsidRDefault="00A3748B" w:rsidP="00BA0977">
            <w:pPr>
              <w:ind w:right="-108"/>
              <w:jc w:val="center"/>
              <w:rPr>
                <w:rFonts w:asciiTheme="majorBidi" w:hAnsiTheme="majorBidi" w:cstheme="majorBidi"/>
                <w:b/>
                <w:bCs/>
                <w:lang w:val="id-ID" w:eastAsia="id-ID"/>
              </w:rPr>
            </w:pPr>
            <w:r w:rsidRPr="00A85352">
              <w:rPr>
                <w:rFonts w:asciiTheme="majorBidi" w:hAnsiTheme="majorBidi" w:cstheme="majorBidi"/>
                <w:b/>
                <w:bCs/>
                <w:lang w:val="id-ID" w:eastAsia="id-ID"/>
              </w:rPr>
              <w:lastRenderedPageBreak/>
              <w:t>12</w:t>
            </w:r>
          </w:p>
        </w:tc>
        <w:tc>
          <w:tcPr>
            <w:tcW w:w="2376" w:type="dxa"/>
            <w:gridSpan w:val="2"/>
            <w:shd w:val="clear" w:color="auto" w:fill="auto"/>
          </w:tcPr>
          <w:p w:rsidR="00A3748B" w:rsidRPr="00A85352" w:rsidRDefault="00A3748B" w:rsidP="004A7A9D">
            <w:pPr>
              <w:rPr>
                <w:rFonts w:asciiTheme="majorBidi" w:hAnsiTheme="majorBidi" w:cstheme="majorBidi"/>
              </w:rPr>
            </w:pPr>
            <w:r w:rsidRPr="00A85352">
              <w:rPr>
                <w:rFonts w:asciiTheme="majorBidi" w:hAnsiTheme="majorBidi" w:cstheme="majorBidi"/>
                <w:lang w:val="id-ID"/>
              </w:rPr>
              <w:t xml:space="preserve">Mahasiswa mampu memahami Konsep </w:t>
            </w:r>
            <w:r w:rsidR="004A7A9D" w:rsidRPr="00A85352">
              <w:rPr>
                <w:rFonts w:asciiTheme="majorBidi" w:hAnsiTheme="majorBidi" w:cstheme="majorBidi"/>
              </w:rPr>
              <w:t xml:space="preserve">Peran dan Fungsi Masjid </w:t>
            </w:r>
            <w:r w:rsidR="00F8112D">
              <w:rPr>
                <w:rFonts w:asciiTheme="majorBidi" w:hAnsiTheme="majorBidi" w:cstheme="majorBidi"/>
              </w:rPr>
              <w:t>kampus dalam pengembangan budaya Islam</w:t>
            </w:r>
          </w:p>
        </w:tc>
        <w:tc>
          <w:tcPr>
            <w:tcW w:w="2934" w:type="dxa"/>
            <w:gridSpan w:val="3"/>
            <w:shd w:val="clear" w:color="auto" w:fill="auto"/>
          </w:tcPr>
          <w:p w:rsidR="00A3748B" w:rsidRPr="00A85352" w:rsidRDefault="004F178C" w:rsidP="004F178C">
            <w:pPr>
              <w:rPr>
                <w:rFonts w:asciiTheme="majorBidi" w:hAnsiTheme="majorBidi" w:cstheme="majorBidi"/>
              </w:rPr>
            </w:pPr>
            <w:r w:rsidRPr="00A85352">
              <w:rPr>
                <w:rFonts w:asciiTheme="majorBidi" w:hAnsiTheme="majorBidi" w:cstheme="majorBidi"/>
              </w:rPr>
              <w:t>Mahasiswa dapat :</w:t>
            </w:r>
          </w:p>
          <w:p w:rsidR="00567F22" w:rsidRDefault="00567F22" w:rsidP="00EE7B27">
            <w:pPr>
              <w:pStyle w:val="ListParagraph"/>
              <w:numPr>
                <w:ilvl w:val="0"/>
                <w:numId w:val="22"/>
              </w:numPr>
              <w:tabs>
                <w:tab w:val="left" w:pos="-1584"/>
              </w:tabs>
              <w:ind w:left="306" w:hanging="306"/>
              <w:rPr>
                <w:rFonts w:asciiTheme="majorBidi" w:hAnsiTheme="majorBidi" w:cstheme="majorBidi"/>
              </w:rPr>
            </w:pPr>
            <w:r w:rsidRPr="00A85352">
              <w:rPr>
                <w:rFonts w:asciiTheme="majorBidi" w:hAnsiTheme="majorBidi" w:cstheme="majorBidi"/>
              </w:rPr>
              <w:t>M</w:t>
            </w:r>
            <w:r w:rsidR="00EE7B27">
              <w:rPr>
                <w:rFonts w:asciiTheme="majorBidi" w:hAnsiTheme="majorBidi" w:cstheme="majorBidi"/>
              </w:rPr>
              <w:t>enelusuri konsep dan fungsi masjid dalam membangun budaya Islam</w:t>
            </w:r>
          </w:p>
          <w:p w:rsidR="00EE7B27" w:rsidRDefault="004F01FD" w:rsidP="00EE7B27">
            <w:pPr>
              <w:pStyle w:val="ListParagraph"/>
              <w:numPr>
                <w:ilvl w:val="0"/>
                <w:numId w:val="22"/>
              </w:numPr>
              <w:tabs>
                <w:tab w:val="left" w:pos="-1584"/>
              </w:tabs>
              <w:ind w:left="306" w:hanging="306"/>
              <w:rPr>
                <w:rFonts w:asciiTheme="majorBidi" w:hAnsiTheme="majorBidi" w:cstheme="majorBidi"/>
              </w:rPr>
            </w:pPr>
            <w:r>
              <w:rPr>
                <w:rFonts w:asciiTheme="majorBidi" w:hAnsiTheme="majorBidi" w:cstheme="majorBidi"/>
              </w:rPr>
              <w:t>Menanya tentang konsep dan fungsi masjid kampus dalam membangun budaya Islam</w:t>
            </w:r>
          </w:p>
          <w:p w:rsidR="004F01FD" w:rsidRPr="00EE7B27" w:rsidRDefault="004F01FD" w:rsidP="00EE7B27">
            <w:pPr>
              <w:pStyle w:val="ListParagraph"/>
              <w:numPr>
                <w:ilvl w:val="0"/>
                <w:numId w:val="22"/>
              </w:numPr>
              <w:tabs>
                <w:tab w:val="left" w:pos="-1584"/>
              </w:tabs>
              <w:ind w:left="306" w:hanging="306"/>
              <w:rPr>
                <w:rFonts w:asciiTheme="majorBidi" w:hAnsiTheme="majorBidi" w:cstheme="majorBidi"/>
              </w:rPr>
            </w:pPr>
            <w:r>
              <w:rPr>
                <w:rFonts w:asciiTheme="majorBidi" w:hAnsiTheme="majorBidi" w:cstheme="majorBidi"/>
              </w:rPr>
              <w:t>Menggali sumber historis, sosiologis, dan teologis tentang konsep dan fungsi masjid kampus dalam membangun budaya Islam.</w:t>
            </w:r>
          </w:p>
        </w:tc>
        <w:tc>
          <w:tcPr>
            <w:tcW w:w="1800" w:type="dxa"/>
            <w:gridSpan w:val="2"/>
            <w:shd w:val="clear" w:color="auto" w:fill="auto"/>
          </w:tcPr>
          <w:p w:rsidR="009066D0" w:rsidRPr="00A85352" w:rsidRDefault="009066D0" w:rsidP="009066D0">
            <w:pPr>
              <w:rPr>
                <w:rFonts w:asciiTheme="majorBidi" w:hAnsiTheme="majorBidi" w:cstheme="majorBidi"/>
                <w:bCs/>
                <w:lang w:val="id-ID"/>
              </w:rPr>
            </w:pPr>
            <w:r w:rsidRPr="00A85352">
              <w:rPr>
                <w:rFonts w:asciiTheme="majorBidi" w:hAnsiTheme="majorBidi" w:cstheme="majorBidi"/>
                <w:bCs/>
                <w:lang w:val="id-ID"/>
              </w:rPr>
              <w:t xml:space="preserve">Penilaian diri (self assessment) </w:t>
            </w:r>
          </w:p>
          <w:p w:rsidR="00A3748B" w:rsidRPr="00A85352" w:rsidRDefault="009066D0" w:rsidP="009066D0">
            <w:pPr>
              <w:rPr>
                <w:rFonts w:asciiTheme="majorBidi" w:hAnsiTheme="majorBidi" w:cstheme="majorBidi"/>
                <w:bCs/>
                <w:lang w:val="id-ID"/>
              </w:rPr>
            </w:pPr>
            <w:r w:rsidRPr="00A85352">
              <w:rPr>
                <w:rFonts w:asciiTheme="majorBidi" w:hAnsiTheme="majorBidi" w:cstheme="majorBidi"/>
                <w:bCs/>
                <w:lang w:val="id-ID"/>
              </w:rPr>
              <w:t xml:space="preserve"> tes</w:t>
            </w:r>
          </w:p>
        </w:tc>
        <w:tc>
          <w:tcPr>
            <w:tcW w:w="2340" w:type="dxa"/>
            <w:gridSpan w:val="3"/>
            <w:shd w:val="clear" w:color="auto" w:fill="auto"/>
          </w:tcPr>
          <w:p w:rsidR="009066D0" w:rsidRPr="00A85352" w:rsidRDefault="009066D0" w:rsidP="009066D0">
            <w:pPr>
              <w:rPr>
                <w:rFonts w:asciiTheme="majorBidi" w:hAnsiTheme="majorBidi" w:cstheme="majorBidi"/>
                <w:bCs/>
                <w:lang w:val="id-ID"/>
              </w:rPr>
            </w:pPr>
            <w:r w:rsidRPr="00A85352">
              <w:rPr>
                <w:rFonts w:asciiTheme="majorBidi" w:hAnsiTheme="majorBidi" w:cstheme="majorBidi"/>
                <w:bCs/>
                <w:lang w:val="id-ID"/>
              </w:rPr>
              <w:t>Ceramah dan diskusi</w:t>
            </w:r>
          </w:p>
          <w:p w:rsidR="00A3748B" w:rsidRPr="00A85352" w:rsidRDefault="00C85D78" w:rsidP="009066D0">
            <w:pP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rPr>
              <w:t>0</w:t>
            </w:r>
            <w:r w:rsidR="009066D0" w:rsidRPr="00A85352">
              <w:rPr>
                <w:rFonts w:asciiTheme="majorBidi" w:hAnsiTheme="majorBidi" w:cstheme="majorBidi"/>
                <w:bCs/>
                <w:lang w:val="id-ID"/>
              </w:rPr>
              <w:t>0 menit</w:t>
            </w:r>
          </w:p>
        </w:tc>
        <w:tc>
          <w:tcPr>
            <w:tcW w:w="2848" w:type="dxa"/>
            <w:gridSpan w:val="3"/>
            <w:shd w:val="clear" w:color="auto" w:fill="auto"/>
          </w:tcPr>
          <w:p w:rsidR="00A3748B" w:rsidRPr="00A85352" w:rsidRDefault="00A3748B" w:rsidP="00B64726">
            <w:pPr>
              <w:rPr>
                <w:rFonts w:asciiTheme="majorBidi" w:hAnsiTheme="majorBidi" w:cstheme="majorBidi"/>
                <w:bCs/>
                <w:lang w:val="id-ID" w:eastAsia="id-ID"/>
              </w:rPr>
            </w:pPr>
          </w:p>
        </w:tc>
        <w:tc>
          <w:tcPr>
            <w:tcW w:w="1441" w:type="dxa"/>
            <w:shd w:val="clear" w:color="auto" w:fill="auto"/>
          </w:tcPr>
          <w:p w:rsidR="00A3748B" w:rsidRPr="007C6456" w:rsidRDefault="00A3748B" w:rsidP="00BA0977">
            <w:pPr>
              <w:rPr>
                <w:rFonts w:cs="Calibri"/>
                <w:bCs/>
                <w:lang w:val="id-ID"/>
              </w:rPr>
            </w:pPr>
          </w:p>
        </w:tc>
      </w:tr>
      <w:tr w:rsidR="00A3748B" w:rsidRPr="004B2EB3" w:rsidTr="006549E5">
        <w:trPr>
          <w:trHeight w:val="1097"/>
        </w:trPr>
        <w:tc>
          <w:tcPr>
            <w:tcW w:w="738" w:type="dxa"/>
            <w:shd w:val="clear" w:color="auto" w:fill="auto"/>
          </w:tcPr>
          <w:p w:rsidR="00A3748B" w:rsidRPr="00A85352" w:rsidRDefault="00A3748B" w:rsidP="00BA0977">
            <w:pPr>
              <w:ind w:right="-108"/>
              <w:jc w:val="center"/>
              <w:rPr>
                <w:rFonts w:asciiTheme="majorBidi" w:hAnsiTheme="majorBidi" w:cstheme="majorBidi"/>
                <w:b/>
                <w:bCs/>
                <w:lang w:val="id-ID" w:eastAsia="id-ID"/>
              </w:rPr>
            </w:pPr>
            <w:r w:rsidRPr="00A85352">
              <w:rPr>
                <w:rFonts w:asciiTheme="majorBidi" w:hAnsiTheme="majorBidi" w:cstheme="majorBidi"/>
                <w:b/>
                <w:bCs/>
                <w:lang w:val="id-ID" w:eastAsia="id-ID"/>
              </w:rPr>
              <w:t>13</w:t>
            </w:r>
          </w:p>
        </w:tc>
        <w:tc>
          <w:tcPr>
            <w:tcW w:w="2376" w:type="dxa"/>
            <w:gridSpan w:val="2"/>
            <w:shd w:val="clear" w:color="auto" w:fill="auto"/>
          </w:tcPr>
          <w:p w:rsidR="00A3748B" w:rsidRPr="00A85352" w:rsidRDefault="00A3748B" w:rsidP="009F3990">
            <w:pPr>
              <w:rPr>
                <w:rFonts w:asciiTheme="majorBidi" w:hAnsiTheme="majorBidi" w:cstheme="majorBidi"/>
              </w:rPr>
            </w:pPr>
            <w:r w:rsidRPr="00A85352">
              <w:rPr>
                <w:rFonts w:asciiTheme="majorBidi" w:hAnsiTheme="majorBidi" w:cstheme="majorBidi"/>
                <w:lang w:val="id-ID"/>
              </w:rPr>
              <w:t xml:space="preserve">Mahasiswa mampu </w:t>
            </w:r>
            <w:r w:rsidRPr="00A85352">
              <w:rPr>
                <w:rFonts w:asciiTheme="majorBidi" w:hAnsiTheme="majorBidi" w:cstheme="majorBidi"/>
                <w:lang w:val="sv-SE"/>
              </w:rPr>
              <w:t>M</w:t>
            </w:r>
            <w:r w:rsidRPr="00A85352">
              <w:rPr>
                <w:rFonts w:asciiTheme="majorBidi" w:hAnsiTheme="majorBidi" w:cstheme="majorBidi"/>
                <w:lang w:val="id-ID"/>
              </w:rPr>
              <w:t xml:space="preserve">emahami konsep </w:t>
            </w:r>
            <w:r w:rsidR="004A7A9D" w:rsidRPr="00A85352">
              <w:rPr>
                <w:rFonts w:asciiTheme="majorBidi" w:hAnsiTheme="majorBidi" w:cstheme="majorBidi"/>
              </w:rPr>
              <w:t>Pandangan Islam Tentang zakat dan Pajak</w:t>
            </w:r>
          </w:p>
        </w:tc>
        <w:tc>
          <w:tcPr>
            <w:tcW w:w="2934" w:type="dxa"/>
            <w:gridSpan w:val="3"/>
            <w:shd w:val="clear" w:color="auto" w:fill="auto"/>
          </w:tcPr>
          <w:p w:rsidR="00A3748B" w:rsidRPr="00A85352" w:rsidRDefault="00567F22" w:rsidP="00567F22">
            <w:pPr>
              <w:rPr>
                <w:rFonts w:asciiTheme="majorBidi" w:hAnsiTheme="majorBidi" w:cstheme="majorBidi"/>
              </w:rPr>
            </w:pPr>
            <w:r w:rsidRPr="00A85352">
              <w:rPr>
                <w:rFonts w:asciiTheme="majorBidi" w:hAnsiTheme="majorBidi" w:cstheme="majorBidi"/>
              </w:rPr>
              <w:t>Mahasiswa mampu :</w:t>
            </w:r>
          </w:p>
          <w:p w:rsidR="00567F22" w:rsidRPr="00A85352" w:rsidRDefault="00567F22" w:rsidP="00567F22">
            <w:pPr>
              <w:pStyle w:val="ListParagraph"/>
              <w:numPr>
                <w:ilvl w:val="0"/>
                <w:numId w:val="23"/>
              </w:numPr>
              <w:ind w:left="396" w:hanging="396"/>
              <w:rPr>
                <w:rFonts w:asciiTheme="majorBidi" w:hAnsiTheme="majorBidi" w:cstheme="majorBidi"/>
              </w:rPr>
            </w:pPr>
            <w:r w:rsidRPr="00A85352">
              <w:rPr>
                <w:rFonts w:asciiTheme="majorBidi" w:hAnsiTheme="majorBidi" w:cstheme="majorBidi"/>
              </w:rPr>
              <w:t>Menjelaskan makna  dan Konsep Zakat dan Pajak dalam Islam</w:t>
            </w:r>
          </w:p>
          <w:p w:rsidR="00567F22" w:rsidRPr="00A85352" w:rsidRDefault="00567F22" w:rsidP="00567F22">
            <w:pPr>
              <w:pStyle w:val="ListParagraph"/>
              <w:numPr>
                <w:ilvl w:val="0"/>
                <w:numId w:val="23"/>
              </w:numPr>
              <w:ind w:left="396" w:hanging="396"/>
              <w:rPr>
                <w:rFonts w:asciiTheme="majorBidi" w:hAnsiTheme="majorBidi" w:cstheme="majorBidi"/>
              </w:rPr>
            </w:pPr>
            <w:r w:rsidRPr="00A85352">
              <w:rPr>
                <w:rFonts w:asciiTheme="majorBidi" w:hAnsiTheme="majorBidi" w:cstheme="majorBidi"/>
              </w:rPr>
              <w:t>Mengetahui Dalil Naqly dan Aqly tentang Zakat dan Pajak Dalam Islam</w:t>
            </w:r>
          </w:p>
          <w:p w:rsidR="00567F22" w:rsidRPr="00A85352" w:rsidRDefault="00567F22" w:rsidP="00567F22">
            <w:pPr>
              <w:pStyle w:val="ListParagraph"/>
              <w:numPr>
                <w:ilvl w:val="0"/>
                <w:numId w:val="23"/>
              </w:numPr>
              <w:ind w:left="396" w:hanging="396"/>
              <w:rPr>
                <w:rFonts w:asciiTheme="majorBidi" w:hAnsiTheme="majorBidi" w:cstheme="majorBidi"/>
              </w:rPr>
            </w:pPr>
            <w:r w:rsidRPr="00A85352">
              <w:rPr>
                <w:rFonts w:asciiTheme="majorBidi" w:hAnsiTheme="majorBidi" w:cstheme="majorBidi"/>
              </w:rPr>
              <w:t>Menjelaskan Hukum Zakat Dan Pajak</w:t>
            </w:r>
          </w:p>
          <w:p w:rsidR="00567F22" w:rsidRDefault="00567F22" w:rsidP="00567F22">
            <w:pPr>
              <w:pStyle w:val="ListParagraph"/>
              <w:numPr>
                <w:ilvl w:val="0"/>
                <w:numId w:val="23"/>
              </w:numPr>
              <w:ind w:left="396" w:hanging="396"/>
              <w:rPr>
                <w:rFonts w:asciiTheme="majorBidi" w:hAnsiTheme="majorBidi" w:cstheme="majorBidi"/>
              </w:rPr>
            </w:pPr>
            <w:r w:rsidRPr="00A85352">
              <w:rPr>
                <w:rFonts w:asciiTheme="majorBidi" w:hAnsiTheme="majorBidi" w:cstheme="majorBidi"/>
              </w:rPr>
              <w:t xml:space="preserve">Membedakan Fungsi dan Tujuan Zakat dan Pajak </w:t>
            </w:r>
          </w:p>
          <w:p w:rsidR="003F31C4" w:rsidRDefault="003F31C4" w:rsidP="003F31C4">
            <w:pPr>
              <w:rPr>
                <w:rFonts w:asciiTheme="majorBidi" w:hAnsiTheme="majorBidi" w:cstheme="majorBidi"/>
              </w:rPr>
            </w:pPr>
          </w:p>
          <w:p w:rsidR="003F31C4" w:rsidRDefault="003F31C4" w:rsidP="003F31C4">
            <w:pPr>
              <w:rPr>
                <w:rFonts w:asciiTheme="majorBidi" w:hAnsiTheme="majorBidi" w:cstheme="majorBidi"/>
              </w:rPr>
            </w:pPr>
          </w:p>
          <w:p w:rsidR="003F31C4" w:rsidRDefault="003F31C4" w:rsidP="003F31C4">
            <w:pPr>
              <w:rPr>
                <w:rFonts w:asciiTheme="majorBidi" w:hAnsiTheme="majorBidi" w:cstheme="majorBidi"/>
              </w:rPr>
            </w:pPr>
          </w:p>
          <w:p w:rsidR="003F31C4" w:rsidRDefault="003F31C4" w:rsidP="003F31C4">
            <w:pPr>
              <w:rPr>
                <w:rFonts w:asciiTheme="majorBidi" w:hAnsiTheme="majorBidi" w:cstheme="majorBidi"/>
              </w:rPr>
            </w:pPr>
          </w:p>
          <w:p w:rsidR="003F31C4" w:rsidRDefault="003F31C4" w:rsidP="003F31C4">
            <w:pPr>
              <w:rPr>
                <w:rFonts w:asciiTheme="majorBidi" w:hAnsiTheme="majorBidi" w:cstheme="majorBidi"/>
              </w:rPr>
            </w:pPr>
          </w:p>
          <w:p w:rsidR="003F31C4" w:rsidRPr="003F31C4" w:rsidRDefault="003F31C4" w:rsidP="003F31C4">
            <w:pPr>
              <w:rPr>
                <w:rFonts w:asciiTheme="majorBidi" w:hAnsiTheme="majorBidi" w:cstheme="majorBidi"/>
              </w:rPr>
            </w:pPr>
          </w:p>
        </w:tc>
        <w:tc>
          <w:tcPr>
            <w:tcW w:w="1800" w:type="dxa"/>
            <w:gridSpan w:val="2"/>
            <w:shd w:val="clear" w:color="auto" w:fill="auto"/>
          </w:tcPr>
          <w:p w:rsidR="009066D0" w:rsidRPr="00A85352" w:rsidRDefault="009066D0" w:rsidP="009066D0">
            <w:pPr>
              <w:rPr>
                <w:rFonts w:asciiTheme="majorBidi" w:hAnsiTheme="majorBidi" w:cstheme="majorBidi"/>
                <w:bCs/>
                <w:lang w:val="id-ID"/>
              </w:rPr>
            </w:pPr>
            <w:r w:rsidRPr="00A85352">
              <w:rPr>
                <w:rFonts w:asciiTheme="majorBidi" w:hAnsiTheme="majorBidi" w:cstheme="majorBidi"/>
                <w:bCs/>
                <w:lang w:val="id-ID"/>
              </w:rPr>
              <w:lastRenderedPageBreak/>
              <w:t xml:space="preserve">Penilaian diri (self assessment) </w:t>
            </w:r>
          </w:p>
          <w:p w:rsidR="00A3748B" w:rsidRPr="00A85352" w:rsidRDefault="009066D0" w:rsidP="009066D0">
            <w:pPr>
              <w:rPr>
                <w:rFonts w:asciiTheme="majorBidi" w:hAnsiTheme="majorBidi" w:cstheme="majorBidi"/>
                <w:bCs/>
                <w:lang w:val="id-ID"/>
              </w:rPr>
            </w:pPr>
            <w:r w:rsidRPr="00A85352">
              <w:rPr>
                <w:rFonts w:asciiTheme="majorBidi" w:hAnsiTheme="majorBidi" w:cstheme="majorBidi"/>
                <w:bCs/>
                <w:lang w:val="id-ID"/>
              </w:rPr>
              <w:t xml:space="preserve"> tes</w:t>
            </w:r>
          </w:p>
        </w:tc>
        <w:tc>
          <w:tcPr>
            <w:tcW w:w="2340" w:type="dxa"/>
            <w:gridSpan w:val="3"/>
            <w:shd w:val="clear" w:color="auto" w:fill="auto"/>
          </w:tcPr>
          <w:p w:rsidR="009066D0" w:rsidRPr="00A85352" w:rsidRDefault="009066D0" w:rsidP="009066D0">
            <w:pPr>
              <w:rPr>
                <w:rFonts w:asciiTheme="majorBidi" w:hAnsiTheme="majorBidi" w:cstheme="majorBidi"/>
                <w:bCs/>
                <w:lang w:val="id-ID"/>
              </w:rPr>
            </w:pPr>
            <w:r w:rsidRPr="00A85352">
              <w:rPr>
                <w:rFonts w:asciiTheme="majorBidi" w:hAnsiTheme="majorBidi" w:cstheme="majorBidi"/>
                <w:bCs/>
                <w:lang w:val="id-ID"/>
              </w:rPr>
              <w:t>Ceramah dan diskusi</w:t>
            </w:r>
          </w:p>
          <w:p w:rsidR="00A3748B" w:rsidRPr="00A85352" w:rsidRDefault="00393226" w:rsidP="009066D0">
            <w:pP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rPr>
              <w:t>0</w:t>
            </w:r>
            <w:r w:rsidR="009066D0" w:rsidRPr="00A85352">
              <w:rPr>
                <w:rFonts w:asciiTheme="majorBidi" w:hAnsiTheme="majorBidi" w:cstheme="majorBidi"/>
                <w:bCs/>
                <w:lang w:val="id-ID"/>
              </w:rPr>
              <w:t>0 menit</w:t>
            </w:r>
          </w:p>
        </w:tc>
        <w:tc>
          <w:tcPr>
            <w:tcW w:w="2848" w:type="dxa"/>
            <w:gridSpan w:val="3"/>
            <w:shd w:val="clear" w:color="auto" w:fill="auto"/>
          </w:tcPr>
          <w:p w:rsidR="00A3748B" w:rsidRPr="00A85352" w:rsidRDefault="00A3748B" w:rsidP="00BA0977">
            <w:pPr>
              <w:rPr>
                <w:rFonts w:asciiTheme="majorBidi" w:hAnsiTheme="majorBidi" w:cstheme="majorBidi"/>
                <w:b/>
                <w:bCs/>
                <w:lang w:eastAsia="id-ID"/>
              </w:rPr>
            </w:pPr>
          </w:p>
        </w:tc>
        <w:tc>
          <w:tcPr>
            <w:tcW w:w="1441" w:type="dxa"/>
            <w:shd w:val="clear" w:color="auto" w:fill="auto"/>
          </w:tcPr>
          <w:p w:rsidR="00A3748B" w:rsidRPr="007C6456" w:rsidRDefault="00A3748B" w:rsidP="00BA0977">
            <w:pPr>
              <w:rPr>
                <w:rFonts w:cs="Calibri"/>
                <w:bCs/>
                <w:lang w:val="id-ID"/>
              </w:rPr>
            </w:pPr>
          </w:p>
        </w:tc>
      </w:tr>
      <w:tr w:rsidR="00974D3E" w:rsidRPr="004B2EB3" w:rsidTr="006549E5">
        <w:trPr>
          <w:trHeight w:val="1097"/>
        </w:trPr>
        <w:tc>
          <w:tcPr>
            <w:tcW w:w="738" w:type="dxa"/>
            <w:shd w:val="clear" w:color="auto" w:fill="auto"/>
          </w:tcPr>
          <w:p w:rsidR="00974D3E" w:rsidRPr="00974D3E" w:rsidRDefault="00974D3E" w:rsidP="00BA0977">
            <w:pPr>
              <w:ind w:right="-108"/>
              <w:jc w:val="center"/>
              <w:rPr>
                <w:rFonts w:asciiTheme="majorBidi" w:hAnsiTheme="majorBidi" w:cstheme="majorBidi"/>
                <w:b/>
                <w:bCs/>
                <w:lang w:eastAsia="id-ID"/>
              </w:rPr>
            </w:pPr>
            <w:r>
              <w:rPr>
                <w:rFonts w:asciiTheme="majorBidi" w:hAnsiTheme="majorBidi" w:cstheme="majorBidi"/>
                <w:b/>
                <w:bCs/>
                <w:lang w:eastAsia="id-ID"/>
              </w:rPr>
              <w:lastRenderedPageBreak/>
              <w:t>14</w:t>
            </w:r>
          </w:p>
        </w:tc>
        <w:tc>
          <w:tcPr>
            <w:tcW w:w="2376" w:type="dxa"/>
            <w:gridSpan w:val="2"/>
            <w:shd w:val="clear" w:color="auto" w:fill="auto"/>
          </w:tcPr>
          <w:p w:rsidR="00974D3E" w:rsidRPr="00974D3E" w:rsidRDefault="00974D3E" w:rsidP="009F3990">
            <w:pPr>
              <w:rPr>
                <w:rFonts w:asciiTheme="majorBidi" w:hAnsiTheme="majorBidi" w:cstheme="majorBidi"/>
              </w:rPr>
            </w:pPr>
            <w:r>
              <w:rPr>
                <w:rFonts w:asciiTheme="majorBidi" w:hAnsiTheme="majorBidi" w:cstheme="majorBidi"/>
              </w:rPr>
              <w:t>Thaharah</w:t>
            </w:r>
          </w:p>
        </w:tc>
        <w:tc>
          <w:tcPr>
            <w:tcW w:w="2934" w:type="dxa"/>
            <w:gridSpan w:val="3"/>
            <w:shd w:val="clear" w:color="auto" w:fill="auto"/>
          </w:tcPr>
          <w:p w:rsidR="00974D3E" w:rsidRDefault="00974D3E" w:rsidP="00567F22">
            <w:pPr>
              <w:rPr>
                <w:rFonts w:asciiTheme="majorBidi" w:hAnsiTheme="majorBidi" w:cstheme="majorBidi"/>
              </w:rPr>
            </w:pPr>
            <w:r w:rsidRPr="00A85352">
              <w:rPr>
                <w:rFonts w:asciiTheme="majorBidi" w:hAnsiTheme="majorBidi" w:cstheme="majorBidi"/>
              </w:rPr>
              <w:t>Mahasiswa mampu :</w:t>
            </w:r>
          </w:p>
          <w:p w:rsidR="005626C6" w:rsidRDefault="00974D3E" w:rsidP="00974D3E">
            <w:pPr>
              <w:pStyle w:val="ListParagraph"/>
              <w:numPr>
                <w:ilvl w:val="0"/>
                <w:numId w:val="34"/>
              </w:numPr>
              <w:ind w:left="396"/>
              <w:rPr>
                <w:rFonts w:asciiTheme="majorBidi" w:hAnsiTheme="majorBidi" w:cstheme="majorBidi"/>
              </w:rPr>
            </w:pPr>
            <w:r>
              <w:rPr>
                <w:rFonts w:asciiTheme="majorBidi" w:hAnsiTheme="majorBidi" w:cstheme="majorBidi"/>
              </w:rPr>
              <w:t xml:space="preserve">mempraktekkan wudhu </w:t>
            </w:r>
          </w:p>
          <w:p w:rsidR="00974D3E" w:rsidRDefault="00974D3E" w:rsidP="005626C6">
            <w:pPr>
              <w:pStyle w:val="ListParagraph"/>
              <w:ind w:left="396"/>
              <w:rPr>
                <w:rFonts w:asciiTheme="majorBidi" w:hAnsiTheme="majorBidi" w:cstheme="majorBidi"/>
              </w:rPr>
            </w:pPr>
            <w:r>
              <w:rPr>
                <w:rFonts w:asciiTheme="majorBidi" w:hAnsiTheme="majorBidi" w:cstheme="majorBidi"/>
              </w:rPr>
              <w:t>dan tayamum</w:t>
            </w:r>
          </w:p>
          <w:p w:rsidR="005626C6" w:rsidRDefault="005626C6" w:rsidP="005626C6">
            <w:pPr>
              <w:pStyle w:val="ListParagraph"/>
              <w:numPr>
                <w:ilvl w:val="0"/>
                <w:numId w:val="34"/>
              </w:numPr>
              <w:ind w:left="396"/>
              <w:rPr>
                <w:rFonts w:asciiTheme="majorBidi" w:hAnsiTheme="majorBidi" w:cstheme="majorBidi"/>
              </w:rPr>
            </w:pPr>
            <w:r>
              <w:rPr>
                <w:rFonts w:asciiTheme="majorBidi" w:hAnsiTheme="majorBidi" w:cstheme="majorBidi"/>
              </w:rPr>
              <w:t>Mempraktekkan tata cara mandi wajib</w:t>
            </w:r>
          </w:p>
          <w:p w:rsidR="005626C6" w:rsidRPr="00974D3E" w:rsidRDefault="005626C6" w:rsidP="005626C6">
            <w:pPr>
              <w:pStyle w:val="ListParagraph"/>
              <w:ind w:left="396"/>
              <w:rPr>
                <w:rFonts w:asciiTheme="majorBidi" w:hAnsiTheme="majorBidi" w:cstheme="majorBidi"/>
              </w:rPr>
            </w:pPr>
          </w:p>
        </w:tc>
        <w:tc>
          <w:tcPr>
            <w:tcW w:w="1800" w:type="dxa"/>
            <w:gridSpan w:val="2"/>
            <w:shd w:val="clear" w:color="auto" w:fill="auto"/>
          </w:tcPr>
          <w:p w:rsidR="00974D3E" w:rsidRPr="00EA50E5" w:rsidRDefault="00974D3E" w:rsidP="009066D0">
            <w:pPr>
              <w:rPr>
                <w:rFonts w:asciiTheme="majorBidi" w:hAnsiTheme="majorBidi" w:cstheme="majorBidi"/>
                <w:bCs/>
              </w:rPr>
            </w:pPr>
          </w:p>
        </w:tc>
        <w:tc>
          <w:tcPr>
            <w:tcW w:w="2340" w:type="dxa"/>
            <w:gridSpan w:val="3"/>
            <w:shd w:val="clear" w:color="auto" w:fill="auto"/>
          </w:tcPr>
          <w:p w:rsidR="00974D3E" w:rsidRPr="00A85352" w:rsidRDefault="00974D3E" w:rsidP="009066D0">
            <w:pPr>
              <w:rPr>
                <w:rFonts w:asciiTheme="majorBidi" w:hAnsiTheme="majorBidi" w:cstheme="majorBidi"/>
                <w:bCs/>
                <w:lang w:val="id-ID"/>
              </w:rPr>
            </w:pPr>
          </w:p>
        </w:tc>
        <w:tc>
          <w:tcPr>
            <w:tcW w:w="2848" w:type="dxa"/>
            <w:gridSpan w:val="3"/>
            <w:shd w:val="clear" w:color="auto" w:fill="auto"/>
          </w:tcPr>
          <w:p w:rsidR="00974D3E" w:rsidRPr="00086C06" w:rsidRDefault="00086C06" w:rsidP="00BA0977">
            <w:pPr>
              <w:rPr>
                <w:rFonts w:asciiTheme="majorBidi" w:hAnsiTheme="majorBidi" w:cstheme="majorBidi"/>
                <w:lang w:eastAsia="id-ID"/>
              </w:rPr>
            </w:pPr>
            <w:r w:rsidRPr="00086C06">
              <w:rPr>
                <w:rFonts w:asciiTheme="majorBidi" w:hAnsiTheme="majorBidi" w:cstheme="majorBidi"/>
                <w:lang w:eastAsia="id-ID"/>
              </w:rPr>
              <w:t>Fiqhi Thaharah</w:t>
            </w:r>
          </w:p>
        </w:tc>
        <w:tc>
          <w:tcPr>
            <w:tcW w:w="1441" w:type="dxa"/>
            <w:shd w:val="clear" w:color="auto" w:fill="auto"/>
          </w:tcPr>
          <w:p w:rsidR="00974D3E" w:rsidRPr="007C6456" w:rsidRDefault="00974D3E" w:rsidP="00BA0977">
            <w:pPr>
              <w:rPr>
                <w:rFonts w:cs="Calibri"/>
                <w:bCs/>
                <w:lang w:val="id-ID"/>
              </w:rPr>
            </w:pPr>
          </w:p>
        </w:tc>
      </w:tr>
      <w:tr w:rsidR="00974D3E" w:rsidRPr="004B2EB3" w:rsidTr="006549E5">
        <w:trPr>
          <w:trHeight w:val="1097"/>
        </w:trPr>
        <w:tc>
          <w:tcPr>
            <w:tcW w:w="738" w:type="dxa"/>
            <w:shd w:val="clear" w:color="auto" w:fill="auto"/>
          </w:tcPr>
          <w:p w:rsidR="00974D3E" w:rsidRPr="00974D3E" w:rsidRDefault="00974D3E" w:rsidP="00BA0977">
            <w:pPr>
              <w:ind w:right="-108"/>
              <w:jc w:val="center"/>
              <w:rPr>
                <w:rFonts w:asciiTheme="majorBidi" w:hAnsiTheme="majorBidi" w:cstheme="majorBidi"/>
                <w:b/>
                <w:bCs/>
                <w:lang w:eastAsia="id-ID"/>
              </w:rPr>
            </w:pPr>
            <w:r>
              <w:rPr>
                <w:rFonts w:asciiTheme="majorBidi" w:hAnsiTheme="majorBidi" w:cstheme="majorBidi"/>
                <w:b/>
                <w:bCs/>
                <w:lang w:eastAsia="id-ID"/>
              </w:rPr>
              <w:t>15</w:t>
            </w:r>
          </w:p>
        </w:tc>
        <w:tc>
          <w:tcPr>
            <w:tcW w:w="2376" w:type="dxa"/>
            <w:gridSpan w:val="2"/>
            <w:shd w:val="clear" w:color="auto" w:fill="auto"/>
          </w:tcPr>
          <w:p w:rsidR="00974D3E" w:rsidRPr="00974D3E" w:rsidRDefault="00974D3E" w:rsidP="009F3990">
            <w:pPr>
              <w:rPr>
                <w:rFonts w:asciiTheme="majorBidi" w:hAnsiTheme="majorBidi" w:cstheme="majorBidi"/>
              </w:rPr>
            </w:pPr>
            <w:r>
              <w:rPr>
                <w:rFonts w:asciiTheme="majorBidi" w:hAnsiTheme="majorBidi" w:cstheme="majorBidi"/>
              </w:rPr>
              <w:t>Pengurusan Jenazah</w:t>
            </w:r>
          </w:p>
        </w:tc>
        <w:tc>
          <w:tcPr>
            <w:tcW w:w="2934" w:type="dxa"/>
            <w:gridSpan w:val="3"/>
            <w:shd w:val="clear" w:color="auto" w:fill="auto"/>
          </w:tcPr>
          <w:p w:rsidR="0074370E" w:rsidRDefault="0074370E" w:rsidP="0074370E">
            <w:pPr>
              <w:rPr>
                <w:rFonts w:asciiTheme="majorBidi" w:hAnsiTheme="majorBidi" w:cstheme="majorBidi"/>
              </w:rPr>
            </w:pPr>
            <w:r w:rsidRPr="00A85352">
              <w:rPr>
                <w:rFonts w:asciiTheme="majorBidi" w:hAnsiTheme="majorBidi" w:cstheme="majorBidi"/>
              </w:rPr>
              <w:t>Mahasiswa mampu :</w:t>
            </w:r>
          </w:p>
          <w:p w:rsidR="00974D3E" w:rsidRDefault="00086C06" w:rsidP="00086C06">
            <w:pPr>
              <w:pStyle w:val="ListParagraph"/>
              <w:numPr>
                <w:ilvl w:val="0"/>
                <w:numId w:val="35"/>
              </w:numPr>
              <w:ind w:left="396"/>
              <w:rPr>
                <w:rFonts w:asciiTheme="majorBidi" w:hAnsiTheme="majorBidi" w:cstheme="majorBidi"/>
              </w:rPr>
            </w:pPr>
            <w:r>
              <w:rPr>
                <w:rFonts w:asciiTheme="majorBidi" w:hAnsiTheme="majorBidi" w:cstheme="majorBidi"/>
              </w:rPr>
              <w:t>Memandikan jenazah</w:t>
            </w:r>
          </w:p>
          <w:p w:rsidR="00086C06" w:rsidRDefault="00086C06" w:rsidP="00086C06">
            <w:pPr>
              <w:pStyle w:val="ListParagraph"/>
              <w:numPr>
                <w:ilvl w:val="0"/>
                <w:numId w:val="35"/>
              </w:numPr>
              <w:ind w:left="396"/>
              <w:rPr>
                <w:rFonts w:asciiTheme="majorBidi" w:hAnsiTheme="majorBidi" w:cstheme="majorBidi"/>
              </w:rPr>
            </w:pPr>
            <w:r>
              <w:rPr>
                <w:rFonts w:asciiTheme="majorBidi" w:hAnsiTheme="majorBidi" w:cstheme="majorBidi"/>
              </w:rPr>
              <w:t>Mengkafani jenazah</w:t>
            </w:r>
          </w:p>
          <w:p w:rsidR="00086C06" w:rsidRDefault="00086C06" w:rsidP="00086C06">
            <w:pPr>
              <w:pStyle w:val="ListParagraph"/>
              <w:numPr>
                <w:ilvl w:val="0"/>
                <w:numId w:val="35"/>
              </w:numPr>
              <w:ind w:left="396"/>
              <w:rPr>
                <w:rFonts w:asciiTheme="majorBidi" w:hAnsiTheme="majorBidi" w:cstheme="majorBidi"/>
              </w:rPr>
            </w:pPr>
            <w:r>
              <w:rPr>
                <w:rFonts w:asciiTheme="majorBidi" w:hAnsiTheme="majorBidi" w:cstheme="majorBidi"/>
              </w:rPr>
              <w:t>Mensholatkan jenazah</w:t>
            </w:r>
          </w:p>
          <w:p w:rsidR="00086C06" w:rsidRPr="00086C06" w:rsidRDefault="00086C06" w:rsidP="00086C06">
            <w:pPr>
              <w:pStyle w:val="ListParagraph"/>
              <w:numPr>
                <w:ilvl w:val="0"/>
                <w:numId w:val="35"/>
              </w:numPr>
              <w:ind w:left="396"/>
              <w:rPr>
                <w:rFonts w:asciiTheme="majorBidi" w:hAnsiTheme="majorBidi" w:cstheme="majorBidi"/>
              </w:rPr>
            </w:pPr>
            <w:r>
              <w:rPr>
                <w:rFonts w:asciiTheme="majorBidi" w:hAnsiTheme="majorBidi" w:cstheme="majorBidi"/>
              </w:rPr>
              <w:t>Menguburkan jenazah</w:t>
            </w:r>
          </w:p>
        </w:tc>
        <w:tc>
          <w:tcPr>
            <w:tcW w:w="1800" w:type="dxa"/>
            <w:gridSpan w:val="2"/>
            <w:shd w:val="clear" w:color="auto" w:fill="auto"/>
          </w:tcPr>
          <w:p w:rsidR="00974D3E" w:rsidRPr="00A85352" w:rsidRDefault="00086C06" w:rsidP="009066D0">
            <w:pPr>
              <w:rPr>
                <w:rFonts w:asciiTheme="majorBidi" w:hAnsiTheme="majorBidi" w:cstheme="majorBidi"/>
                <w:bCs/>
                <w:lang w:val="id-ID"/>
              </w:rPr>
            </w:pPr>
            <w:r>
              <w:rPr>
                <w:rFonts w:asciiTheme="majorBidi" w:hAnsiTheme="majorBidi" w:cstheme="majorBidi"/>
                <w:bCs/>
              </w:rPr>
              <w:t>Penilaian diri/ kelompok</w:t>
            </w:r>
          </w:p>
        </w:tc>
        <w:tc>
          <w:tcPr>
            <w:tcW w:w="2340" w:type="dxa"/>
            <w:gridSpan w:val="3"/>
            <w:shd w:val="clear" w:color="auto" w:fill="auto"/>
          </w:tcPr>
          <w:p w:rsidR="00974D3E" w:rsidRPr="00A85352" w:rsidRDefault="00974D3E" w:rsidP="009066D0">
            <w:pPr>
              <w:rPr>
                <w:rFonts w:asciiTheme="majorBidi" w:hAnsiTheme="majorBidi" w:cstheme="majorBidi"/>
                <w:bCs/>
                <w:lang w:val="id-ID"/>
              </w:rPr>
            </w:pPr>
          </w:p>
        </w:tc>
        <w:tc>
          <w:tcPr>
            <w:tcW w:w="2848" w:type="dxa"/>
            <w:gridSpan w:val="3"/>
            <w:shd w:val="clear" w:color="auto" w:fill="auto"/>
          </w:tcPr>
          <w:p w:rsidR="00974D3E" w:rsidRPr="00A85352" w:rsidRDefault="00086C06" w:rsidP="00BA0977">
            <w:pPr>
              <w:rPr>
                <w:rFonts w:asciiTheme="majorBidi" w:hAnsiTheme="majorBidi" w:cstheme="majorBidi"/>
                <w:b/>
                <w:bCs/>
                <w:lang w:eastAsia="id-ID"/>
              </w:rPr>
            </w:pPr>
            <w:r w:rsidRPr="00086C06">
              <w:rPr>
                <w:rFonts w:asciiTheme="majorBidi" w:hAnsiTheme="majorBidi" w:cstheme="majorBidi"/>
                <w:lang w:eastAsia="id-ID"/>
              </w:rPr>
              <w:t xml:space="preserve">Fiqhi </w:t>
            </w:r>
            <w:r>
              <w:rPr>
                <w:rFonts w:asciiTheme="majorBidi" w:hAnsiTheme="majorBidi" w:cstheme="majorBidi"/>
                <w:lang w:eastAsia="id-ID"/>
              </w:rPr>
              <w:t>Shalat</w:t>
            </w:r>
          </w:p>
        </w:tc>
        <w:tc>
          <w:tcPr>
            <w:tcW w:w="1441" w:type="dxa"/>
            <w:shd w:val="clear" w:color="auto" w:fill="auto"/>
          </w:tcPr>
          <w:p w:rsidR="00974D3E" w:rsidRPr="007C6456" w:rsidRDefault="00974D3E" w:rsidP="00BA0977">
            <w:pPr>
              <w:rPr>
                <w:rFonts w:cs="Calibri"/>
                <w:bCs/>
                <w:lang w:val="id-ID"/>
              </w:rPr>
            </w:pPr>
          </w:p>
        </w:tc>
      </w:tr>
      <w:tr w:rsidR="00A3748B" w:rsidRPr="004B2EB3" w:rsidTr="00182A5E">
        <w:tc>
          <w:tcPr>
            <w:tcW w:w="738" w:type="dxa"/>
            <w:shd w:val="clear" w:color="auto" w:fill="E7E6E6"/>
          </w:tcPr>
          <w:p w:rsidR="00A3748B" w:rsidRPr="00A85352" w:rsidRDefault="00A3748B" w:rsidP="00BA0977">
            <w:pPr>
              <w:ind w:right="-108"/>
              <w:jc w:val="center"/>
              <w:rPr>
                <w:rFonts w:asciiTheme="majorBidi" w:hAnsiTheme="majorBidi" w:cstheme="majorBidi"/>
                <w:b/>
                <w:bCs/>
                <w:lang w:eastAsia="id-ID"/>
              </w:rPr>
            </w:pPr>
            <w:r w:rsidRPr="00A85352">
              <w:rPr>
                <w:rFonts w:asciiTheme="majorBidi" w:hAnsiTheme="majorBidi" w:cstheme="majorBidi"/>
                <w:b/>
                <w:bCs/>
                <w:lang w:eastAsia="id-ID"/>
              </w:rPr>
              <w:t>1</w:t>
            </w:r>
            <w:r w:rsidR="00974D3E">
              <w:rPr>
                <w:rFonts w:asciiTheme="majorBidi" w:hAnsiTheme="majorBidi" w:cstheme="majorBidi"/>
                <w:b/>
                <w:bCs/>
                <w:lang w:eastAsia="id-ID"/>
              </w:rPr>
              <w:t>6</w:t>
            </w:r>
          </w:p>
        </w:tc>
        <w:tc>
          <w:tcPr>
            <w:tcW w:w="12298" w:type="dxa"/>
            <w:gridSpan w:val="13"/>
            <w:shd w:val="clear" w:color="auto" w:fill="E7E6E6"/>
          </w:tcPr>
          <w:p w:rsidR="00A3748B" w:rsidRPr="00A85352" w:rsidRDefault="00A3748B" w:rsidP="00BA0977">
            <w:pPr>
              <w:rPr>
                <w:rFonts w:asciiTheme="majorBidi" w:hAnsiTheme="majorBidi" w:cstheme="majorBidi"/>
                <w:b/>
                <w:bCs/>
                <w:lang w:eastAsia="id-ID"/>
              </w:rPr>
            </w:pPr>
            <w:r w:rsidRPr="00A85352">
              <w:rPr>
                <w:rFonts w:asciiTheme="majorBidi" w:hAnsiTheme="majorBidi" w:cstheme="majorBidi"/>
                <w:b/>
                <w:bCs/>
                <w:lang w:eastAsia="id-ID"/>
              </w:rPr>
              <w:t>Evaluasi</w:t>
            </w:r>
            <w:r w:rsidR="0074370E">
              <w:rPr>
                <w:rFonts w:asciiTheme="majorBidi" w:hAnsiTheme="majorBidi" w:cstheme="majorBidi"/>
                <w:b/>
                <w:bCs/>
                <w:lang w:eastAsia="id-ID"/>
              </w:rPr>
              <w:t xml:space="preserve"> </w:t>
            </w:r>
            <w:r w:rsidRPr="00A85352">
              <w:rPr>
                <w:rFonts w:asciiTheme="majorBidi" w:hAnsiTheme="majorBidi" w:cstheme="majorBidi"/>
                <w:b/>
                <w:bCs/>
                <w:lang w:eastAsia="id-ID"/>
              </w:rPr>
              <w:t>Akhir Semester</w:t>
            </w:r>
          </w:p>
        </w:tc>
        <w:tc>
          <w:tcPr>
            <w:tcW w:w="1441" w:type="dxa"/>
            <w:shd w:val="clear" w:color="auto" w:fill="auto"/>
          </w:tcPr>
          <w:p w:rsidR="00A3748B" w:rsidRPr="00387503" w:rsidRDefault="00A3748B" w:rsidP="00BA0977">
            <w:pPr>
              <w:jc w:val="center"/>
              <w:rPr>
                <w:b/>
                <w:bCs/>
                <w:sz w:val="20"/>
                <w:szCs w:val="20"/>
                <w:lang w:eastAsia="id-ID"/>
              </w:rPr>
            </w:pPr>
          </w:p>
        </w:tc>
      </w:tr>
    </w:tbl>
    <w:p w:rsidR="00A544B1" w:rsidRPr="003F31C4" w:rsidRDefault="00A544B1" w:rsidP="003F31C4">
      <w:pPr>
        <w:autoSpaceDE w:val="0"/>
        <w:autoSpaceDN w:val="0"/>
        <w:spacing w:line="252" w:lineRule="auto"/>
        <w:rPr>
          <w:rFonts w:ascii="Calibri" w:hAnsi="Calibri"/>
          <w:bCs/>
          <w:iCs/>
          <w:kern w:val="28"/>
          <w:sz w:val="22"/>
          <w:szCs w:val="22"/>
        </w:rPr>
      </w:pPr>
    </w:p>
    <w:p w:rsidR="00E73C2A" w:rsidRPr="00E73C2A" w:rsidRDefault="00E73C2A" w:rsidP="00E73C2A">
      <w:pPr>
        <w:pStyle w:val="NoSpacing"/>
        <w:spacing w:line="276" w:lineRule="auto"/>
        <w:ind w:left="360"/>
        <w:jc w:val="left"/>
        <w:rPr>
          <w:rFonts w:ascii="Times New Roman" w:hAnsi="Times New Roman"/>
          <w:b/>
          <w:sz w:val="24"/>
          <w:szCs w:val="24"/>
          <w:lang w:val="en-GB"/>
        </w:rPr>
      </w:pPr>
    </w:p>
    <w:p w:rsidR="00A544B1" w:rsidRDefault="00A544B1" w:rsidP="00D74AA6">
      <w:pPr>
        <w:pStyle w:val="NoSpacing"/>
        <w:numPr>
          <w:ilvl w:val="0"/>
          <w:numId w:val="10"/>
        </w:numPr>
        <w:spacing w:line="276" w:lineRule="auto"/>
        <w:jc w:val="left"/>
        <w:rPr>
          <w:rFonts w:ascii="Times New Roman" w:hAnsi="Times New Roman"/>
          <w:b/>
          <w:sz w:val="24"/>
          <w:szCs w:val="24"/>
          <w:lang w:val="en-GB"/>
        </w:rPr>
      </w:pPr>
      <w:r>
        <w:rPr>
          <w:rFonts w:ascii="Times New Roman" w:hAnsi="Times New Roman"/>
          <w:b/>
          <w:sz w:val="24"/>
          <w:szCs w:val="24"/>
        </w:rPr>
        <w:t>PENILAIAN</w:t>
      </w:r>
    </w:p>
    <w:p w:rsidR="00A544B1" w:rsidRDefault="00A544B1" w:rsidP="00D74AA6">
      <w:pPr>
        <w:pStyle w:val="NoSpacing"/>
        <w:numPr>
          <w:ilvl w:val="0"/>
          <w:numId w:val="11"/>
        </w:numPr>
        <w:spacing w:line="276" w:lineRule="auto"/>
        <w:jc w:val="left"/>
        <w:rPr>
          <w:rFonts w:ascii="Times New Roman" w:hAnsi="Times New Roman"/>
          <w:sz w:val="24"/>
          <w:szCs w:val="24"/>
        </w:rPr>
      </w:pPr>
      <w:r>
        <w:rPr>
          <w:rFonts w:ascii="Times New Roman" w:hAnsi="Times New Roman"/>
          <w:sz w:val="24"/>
          <w:szCs w:val="24"/>
        </w:rPr>
        <w:t>Metode:</w:t>
      </w:r>
    </w:p>
    <w:p w:rsidR="00A544B1" w:rsidRDefault="00A544B1" w:rsidP="00E73C2A">
      <w:pPr>
        <w:pStyle w:val="NoSpacing"/>
        <w:spacing w:line="276" w:lineRule="auto"/>
        <w:ind w:left="720"/>
        <w:jc w:val="left"/>
        <w:rPr>
          <w:rFonts w:ascii="Times New Roman" w:hAnsi="Times New Roman"/>
          <w:sz w:val="24"/>
          <w:szCs w:val="24"/>
        </w:rPr>
      </w:pPr>
      <w:r>
        <w:rPr>
          <w:rFonts w:ascii="Times New Roman" w:hAnsi="Times New Roman"/>
          <w:sz w:val="24"/>
          <w:szCs w:val="24"/>
        </w:rPr>
        <w:t xml:space="preserve">Tes tulis, tes lisan, tes performance (unjuk kerja), </w:t>
      </w:r>
      <w:r w:rsidR="003120A3">
        <w:rPr>
          <w:rFonts w:ascii="Times New Roman" w:hAnsi="Times New Roman"/>
          <w:sz w:val="24"/>
          <w:szCs w:val="24"/>
          <w:lang w:val="id-ID"/>
        </w:rPr>
        <w:t>Laporan praktikum</w:t>
      </w:r>
      <w:proofErr w:type="gramStart"/>
      <w:r w:rsidR="003120A3">
        <w:rPr>
          <w:rFonts w:ascii="Times New Roman" w:hAnsi="Times New Roman"/>
          <w:sz w:val="24"/>
          <w:szCs w:val="24"/>
          <w:lang w:val="id-ID"/>
        </w:rPr>
        <w:t>,</w:t>
      </w:r>
      <w:r w:rsidR="00D1163F">
        <w:rPr>
          <w:rFonts w:ascii="Times New Roman" w:hAnsi="Times New Roman"/>
          <w:sz w:val="24"/>
          <w:szCs w:val="24"/>
        </w:rPr>
        <w:t>SII</w:t>
      </w:r>
      <w:proofErr w:type="gramEnd"/>
      <w:r w:rsidR="00D1163F">
        <w:rPr>
          <w:rFonts w:ascii="Times New Roman" w:hAnsi="Times New Roman"/>
          <w:sz w:val="24"/>
          <w:szCs w:val="24"/>
        </w:rPr>
        <w:t>,</w:t>
      </w:r>
      <w:r w:rsidR="003120A3">
        <w:rPr>
          <w:rFonts w:ascii="Times New Roman" w:hAnsi="Times New Roman"/>
          <w:sz w:val="24"/>
          <w:szCs w:val="24"/>
          <w:lang w:val="id-ID"/>
        </w:rPr>
        <w:t xml:space="preserve"> portopolio</w:t>
      </w:r>
      <w:r>
        <w:rPr>
          <w:rFonts w:ascii="Times New Roman" w:hAnsi="Times New Roman"/>
          <w:sz w:val="24"/>
          <w:szCs w:val="24"/>
        </w:rPr>
        <w:t>, dll.</w:t>
      </w:r>
    </w:p>
    <w:p w:rsidR="00A544B1" w:rsidRDefault="00A544B1" w:rsidP="00D74AA6">
      <w:pPr>
        <w:pStyle w:val="NoSpacing"/>
        <w:numPr>
          <w:ilvl w:val="0"/>
          <w:numId w:val="11"/>
        </w:numPr>
        <w:spacing w:line="276" w:lineRule="auto"/>
        <w:jc w:val="left"/>
        <w:rPr>
          <w:rFonts w:ascii="Times New Roman" w:hAnsi="Times New Roman"/>
          <w:sz w:val="24"/>
          <w:szCs w:val="24"/>
        </w:rPr>
      </w:pPr>
      <w:r>
        <w:rPr>
          <w:rFonts w:ascii="Times New Roman" w:hAnsi="Times New Roman"/>
          <w:sz w:val="24"/>
          <w:szCs w:val="24"/>
        </w:rPr>
        <w:t>Instrumen</w:t>
      </w:r>
    </w:p>
    <w:p w:rsidR="00A544B1" w:rsidRDefault="00A544B1" w:rsidP="003120A3">
      <w:pPr>
        <w:pStyle w:val="NoSpacing"/>
        <w:spacing w:line="276" w:lineRule="auto"/>
        <w:ind w:left="720"/>
        <w:jc w:val="left"/>
        <w:rPr>
          <w:rFonts w:ascii="Times New Roman" w:hAnsi="Times New Roman"/>
          <w:sz w:val="24"/>
          <w:szCs w:val="24"/>
        </w:rPr>
      </w:pPr>
      <w:proofErr w:type="gramStart"/>
      <w:r>
        <w:rPr>
          <w:rFonts w:ascii="Times New Roman" w:hAnsi="Times New Roman"/>
          <w:sz w:val="24"/>
          <w:szCs w:val="24"/>
        </w:rPr>
        <w:t>Lembar/soal tes, lembar penilaian kinerja, checklist, rating scale, lembar rubri</w:t>
      </w:r>
      <w:r>
        <w:rPr>
          <w:rFonts w:ascii="Times New Roman" w:hAnsi="Times New Roman"/>
          <w:sz w:val="24"/>
          <w:szCs w:val="24"/>
          <w:lang w:val="id-ID"/>
        </w:rPr>
        <w:t>k</w:t>
      </w:r>
      <w:r>
        <w:rPr>
          <w:rFonts w:ascii="Times New Roman" w:hAnsi="Times New Roman"/>
          <w:sz w:val="24"/>
          <w:szCs w:val="24"/>
        </w:rPr>
        <w:t>, dll.</w:t>
      </w:r>
      <w:proofErr w:type="gramEnd"/>
    </w:p>
    <w:p w:rsidR="00A544B1" w:rsidRDefault="00A544B1" w:rsidP="00D74AA6">
      <w:pPr>
        <w:pStyle w:val="NoSpacing"/>
        <w:numPr>
          <w:ilvl w:val="0"/>
          <w:numId w:val="11"/>
        </w:numPr>
        <w:spacing w:line="276" w:lineRule="auto"/>
        <w:jc w:val="left"/>
        <w:rPr>
          <w:rFonts w:ascii="Times New Roman" w:hAnsi="Times New Roman"/>
          <w:sz w:val="24"/>
          <w:szCs w:val="24"/>
        </w:rPr>
      </w:pPr>
      <w:r>
        <w:rPr>
          <w:rFonts w:ascii="Times New Roman" w:hAnsi="Times New Roman"/>
          <w:sz w:val="24"/>
          <w:szCs w:val="24"/>
        </w:rPr>
        <w:t>Komponen dan proporsi penilaian</w:t>
      </w:r>
    </w:p>
    <w:p w:rsidR="00E73C2A" w:rsidRDefault="00E73C2A" w:rsidP="00E73C2A">
      <w:pPr>
        <w:pStyle w:val="NoSpacing"/>
        <w:spacing w:line="276" w:lineRule="auto"/>
        <w:jc w:val="left"/>
        <w:rPr>
          <w:rFonts w:ascii="Times New Roman" w:hAnsi="Times New Roman"/>
          <w:sz w:val="24"/>
          <w:szCs w:val="24"/>
        </w:rPr>
      </w:pPr>
    </w:p>
    <w:p w:rsidR="00E73C2A" w:rsidRDefault="00E73C2A" w:rsidP="00E73C2A">
      <w:pPr>
        <w:pStyle w:val="NoSpacing"/>
        <w:spacing w:line="276" w:lineRule="auto"/>
        <w:jc w:val="left"/>
        <w:rPr>
          <w:rFonts w:ascii="Times New Roman" w:hAnsi="Times New Roman"/>
          <w:sz w:val="24"/>
          <w:szCs w:val="24"/>
        </w:rPr>
      </w:pPr>
    </w:p>
    <w:p w:rsidR="00E73C2A" w:rsidRDefault="00E73C2A" w:rsidP="00E73C2A">
      <w:pPr>
        <w:pStyle w:val="NoSpacing"/>
        <w:spacing w:line="276" w:lineRule="auto"/>
        <w:jc w:val="left"/>
        <w:rPr>
          <w:rFonts w:ascii="Times New Roman" w:hAnsi="Times New Roman"/>
          <w:sz w:val="24"/>
          <w:szCs w:val="24"/>
        </w:rPr>
      </w:pPr>
    </w:p>
    <w:p w:rsidR="00F72976" w:rsidRPr="0073059E" w:rsidRDefault="00F72976" w:rsidP="00F72976">
      <w:pPr>
        <w:pStyle w:val="NoSpacing"/>
        <w:spacing w:line="276" w:lineRule="auto"/>
        <w:ind w:left="720"/>
        <w:jc w:val="left"/>
        <w:rPr>
          <w:rFonts w:ascii="Times New Roman" w:hAnsi="Times New Roman"/>
        </w:rPr>
      </w:pPr>
    </w:p>
    <w:tbl>
      <w:tblPr>
        <w:tblStyle w:val="TableGrid"/>
        <w:tblW w:w="0" w:type="auto"/>
        <w:tblInd w:w="1440" w:type="dxa"/>
        <w:tblLook w:val="04A0"/>
      </w:tblPr>
      <w:tblGrid>
        <w:gridCol w:w="570"/>
        <w:gridCol w:w="3588"/>
        <w:gridCol w:w="1296"/>
      </w:tblGrid>
      <w:tr w:rsidR="00283AA2" w:rsidTr="00FD4214">
        <w:tc>
          <w:tcPr>
            <w:tcW w:w="570" w:type="dxa"/>
          </w:tcPr>
          <w:p w:rsidR="00283AA2" w:rsidRPr="002665FD" w:rsidRDefault="00283AA2" w:rsidP="00FD4214">
            <w:pPr>
              <w:pStyle w:val="ListParagraph"/>
              <w:ind w:left="0"/>
              <w:jc w:val="center"/>
              <w:rPr>
                <w:rFonts w:asciiTheme="majorBidi" w:hAnsiTheme="majorBidi" w:cstheme="majorBidi"/>
                <w:b/>
                <w:bCs/>
                <w:sz w:val="24"/>
                <w:szCs w:val="24"/>
                <w:lang w:val="id-ID"/>
              </w:rPr>
            </w:pPr>
            <w:r w:rsidRPr="002665FD">
              <w:rPr>
                <w:rFonts w:asciiTheme="majorBidi" w:hAnsiTheme="majorBidi" w:cstheme="majorBidi"/>
                <w:b/>
                <w:bCs/>
                <w:sz w:val="24"/>
                <w:szCs w:val="24"/>
                <w:lang w:val="id-ID"/>
              </w:rPr>
              <w:t>No.</w:t>
            </w:r>
          </w:p>
        </w:tc>
        <w:tc>
          <w:tcPr>
            <w:tcW w:w="3588" w:type="dxa"/>
          </w:tcPr>
          <w:p w:rsidR="00283AA2" w:rsidRPr="00A10E9A" w:rsidRDefault="00283AA2" w:rsidP="00A10E9A">
            <w:pPr>
              <w:pStyle w:val="ListParagraph"/>
              <w:ind w:left="0"/>
              <w:jc w:val="center"/>
              <w:rPr>
                <w:rFonts w:asciiTheme="majorBidi" w:hAnsiTheme="majorBidi" w:cstheme="majorBidi"/>
                <w:b/>
                <w:bCs/>
                <w:sz w:val="24"/>
                <w:szCs w:val="24"/>
              </w:rPr>
            </w:pPr>
            <w:r w:rsidRPr="002665FD">
              <w:rPr>
                <w:rFonts w:asciiTheme="majorBidi" w:hAnsiTheme="majorBidi" w:cstheme="majorBidi"/>
                <w:b/>
                <w:bCs/>
                <w:sz w:val="24"/>
                <w:szCs w:val="24"/>
                <w:lang w:val="id-ID"/>
              </w:rPr>
              <w:t xml:space="preserve">Komponen </w:t>
            </w:r>
            <w:r w:rsidR="00A10E9A">
              <w:rPr>
                <w:rFonts w:asciiTheme="majorBidi" w:hAnsiTheme="majorBidi" w:cstheme="majorBidi"/>
                <w:b/>
                <w:bCs/>
                <w:sz w:val="24"/>
                <w:szCs w:val="24"/>
              </w:rPr>
              <w:t>Penilaian</w:t>
            </w:r>
          </w:p>
        </w:tc>
        <w:tc>
          <w:tcPr>
            <w:tcW w:w="1296" w:type="dxa"/>
          </w:tcPr>
          <w:p w:rsidR="00283AA2" w:rsidRPr="002665FD" w:rsidRDefault="00283AA2" w:rsidP="00FD4214">
            <w:pPr>
              <w:pStyle w:val="ListParagraph"/>
              <w:ind w:left="0"/>
              <w:jc w:val="center"/>
              <w:rPr>
                <w:rFonts w:asciiTheme="majorBidi" w:hAnsiTheme="majorBidi" w:cstheme="majorBidi"/>
                <w:b/>
                <w:bCs/>
                <w:sz w:val="24"/>
                <w:szCs w:val="24"/>
                <w:lang w:val="id-ID"/>
              </w:rPr>
            </w:pPr>
            <w:r w:rsidRPr="002665FD">
              <w:rPr>
                <w:rFonts w:asciiTheme="majorBidi" w:hAnsiTheme="majorBidi" w:cstheme="majorBidi"/>
                <w:b/>
                <w:bCs/>
                <w:sz w:val="24"/>
                <w:szCs w:val="24"/>
                <w:lang w:val="id-ID"/>
              </w:rPr>
              <w:t>Bobot</w:t>
            </w:r>
          </w:p>
        </w:tc>
      </w:tr>
      <w:tr w:rsidR="00283AA2" w:rsidTr="00FD4214">
        <w:tc>
          <w:tcPr>
            <w:tcW w:w="570" w:type="dxa"/>
          </w:tcPr>
          <w:p w:rsidR="00283AA2" w:rsidRDefault="00283AA2" w:rsidP="00FD421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3588" w:type="dxa"/>
          </w:tcPr>
          <w:p w:rsidR="00283AA2" w:rsidRDefault="00283AA2" w:rsidP="00FD421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Kehadiran</w:t>
            </w:r>
          </w:p>
        </w:tc>
        <w:tc>
          <w:tcPr>
            <w:tcW w:w="1296" w:type="dxa"/>
          </w:tcPr>
          <w:p w:rsidR="00283AA2" w:rsidRPr="002807C1" w:rsidRDefault="00283AA2" w:rsidP="00FD4214">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p>
        </w:tc>
      </w:tr>
      <w:tr w:rsidR="00283AA2" w:rsidTr="00FD4214">
        <w:tc>
          <w:tcPr>
            <w:tcW w:w="570" w:type="dxa"/>
          </w:tcPr>
          <w:p w:rsidR="00283AA2" w:rsidRDefault="00283AA2" w:rsidP="00FD421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3588" w:type="dxa"/>
          </w:tcPr>
          <w:p w:rsidR="00283AA2" w:rsidRDefault="00283AA2" w:rsidP="00FD4214">
            <w:pPr>
              <w:pStyle w:val="ListParagraph"/>
              <w:ind w:left="0"/>
              <w:jc w:val="both"/>
              <w:rPr>
                <w:rFonts w:asciiTheme="majorBidi" w:hAnsiTheme="majorBidi" w:cstheme="majorBidi"/>
                <w:sz w:val="24"/>
                <w:szCs w:val="24"/>
                <w:lang w:val="id-ID"/>
              </w:rPr>
            </w:pPr>
            <w:r>
              <w:rPr>
                <w:sz w:val="24"/>
                <w:szCs w:val="24"/>
              </w:rPr>
              <w:t xml:space="preserve">Tugas </w:t>
            </w:r>
            <w:r>
              <w:rPr>
                <w:sz w:val="24"/>
                <w:szCs w:val="24"/>
                <w:lang w:val="id-ID"/>
              </w:rPr>
              <w:t>Individu</w:t>
            </w:r>
          </w:p>
        </w:tc>
        <w:tc>
          <w:tcPr>
            <w:tcW w:w="1296" w:type="dxa"/>
          </w:tcPr>
          <w:p w:rsidR="00283AA2" w:rsidRPr="002807C1" w:rsidRDefault="00283AA2" w:rsidP="00FD4214">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tc>
      </w:tr>
      <w:tr w:rsidR="00283AA2" w:rsidTr="00FD4214">
        <w:tc>
          <w:tcPr>
            <w:tcW w:w="570" w:type="dxa"/>
          </w:tcPr>
          <w:p w:rsidR="00283AA2" w:rsidRDefault="00283AA2" w:rsidP="00FD421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3588" w:type="dxa"/>
          </w:tcPr>
          <w:p w:rsidR="00283AA2" w:rsidRDefault="00283AA2" w:rsidP="00FD4214">
            <w:pPr>
              <w:pStyle w:val="ListParagraph"/>
              <w:ind w:left="0"/>
              <w:jc w:val="both"/>
              <w:rPr>
                <w:rFonts w:asciiTheme="majorBidi" w:hAnsiTheme="majorBidi" w:cstheme="majorBidi"/>
                <w:sz w:val="24"/>
                <w:szCs w:val="24"/>
                <w:lang w:val="id-ID"/>
              </w:rPr>
            </w:pPr>
            <w:r>
              <w:rPr>
                <w:sz w:val="24"/>
                <w:szCs w:val="24"/>
                <w:lang w:val="id-ID"/>
              </w:rPr>
              <w:t>Tugas Kelompok</w:t>
            </w:r>
          </w:p>
        </w:tc>
        <w:tc>
          <w:tcPr>
            <w:tcW w:w="1296" w:type="dxa"/>
          </w:tcPr>
          <w:p w:rsidR="00283AA2" w:rsidRPr="002807C1" w:rsidRDefault="00283AA2" w:rsidP="00FD4214">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p>
        </w:tc>
      </w:tr>
      <w:tr w:rsidR="00283AA2" w:rsidTr="00FD4214">
        <w:tc>
          <w:tcPr>
            <w:tcW w:w="570" w:type="dxa"/>
          </w:tcPr>
          <w:p w:rsidR="00283AA2" w:rsidRDefault="00283AA2" w:rsidP="00FD421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3588" w:type="dxa"/>
          </w:tcPr>
          <w:p w:rsidR="00283AA2" w:rsidRPr="002807C1" w:rsidRDefault="00283AA2" w:rsidP="00FD4214">
            <w:pPr>
              <w:pStyle w:val="ListParagraph"/>
              <w:ind w:left="0"/>
              <w:jc w:val="both"/>
              <w:rPr>
                <w:rFonts w:asciiTheme="majorBidi" w:hAnsiTheme="majorBidi" w:cstheme="majorBidi"/>
                <w:sz w:val="24"/>
                <w:szCs w:val="24"/>
              </w:rPr>
            </w:pPr>
            <w:r>
              <w:rPr>
                <w:rFonts w:asciiTheme="majorBidi" w:hAnsiTheme="majorBidi" w:cstheme="majorBidi"/>
                <w:sz w:val="24"/>
                <w:szCs w:val="24"/>
                <w:lang w:val="id-ID"/>
              </w:rPr>
              <w:t>Ujian tengah semester</w:t>
            </w:r>
            <w:r>
              <w:rPr>
                <w:sz w:val="24"/>
                <w:szCs w:val="24"/>
                <w:lang w:val="id-ID"/>
              </w:rPr>
              <w:t xml:space="preserve"> </w:t>
            </w:r>
            <w:r>
              <w:rPr>
                <w:sz w:val="24"/>
                <w:szCs w:val="24"/>
              </w:rPr>
              <w:t>(</w:t>
            </w:r>
            <w:r>
              <w:rPr>
                <w:sz w:val="24"/>
                <w:szCs w:val="24"/>
                <w:lang w:val="id-ID"/>
              </w:rPr>
              <w:t>UTS</w:t>
            </w:r>
            <w:r>
              <w:rPr>
                <w:sz w:val="24"/>
                <w:szCs w:val="24"/>
              </w:rPr>
              <w:t>)</w:t>
            </w:r>
          </w:p>
        </w:tc>
        <w:tc>
          <w:tcPr>
            <w:tcW w:w="1296" w:type="dxa"/>
          </w:tcPr>
          <w:p w:rsidR="00283AA2" w:rsidRPr="002807C1" w:rsidRDefault="00283AA2" w:rsidP="00FD4214">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p>
        </w:tc>
      </w:tr>
      <w:tr w:rsidR="00283AA2" w:rsidTr="00FD4214">
        <w:tc>
          <w:tcPr>
            <w:tcW w:w="570" w:type="dxa"/>
          </w:tcPr>
          <w:p w:rsidR="00283AA2" w:rsidRDefault="00283AA2" w:rsidP="00FD421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3588" w:type="dxa"/>
          </w:tcPr>
          <w:p w:rsidR="00283AA2" w:rsidRDefault="00283AA2" w:rsidP="00FD421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Ujian akhir semester</w:t>
            </w:r>
            <w:r>
              <w:rPr>
                <w:sz w:val="24"/>
                <w:szCs w:val="24"/>
              </w:rPr>
              <w:t xml:space="preserve"> (UAS)</w:t>
            </w:r>
          </w:p>
        </w:tc>
        <w:tc>
          <w:tcPr>
            <w:tcW w:w="1296" w:type="dxa"/>
          </w:tcPr>
          <w:p w:rsidR="00283AA2" w:rsidRPr="002807C1" w:rsidRDefault="00646E00" w:rsidP="00FD4214">
            <w:pPr>
              <w:pStyle w:val="ListParagraph"/>
              <w:ind w:left="0"/>
              <w:jc w:val="center"/>
              <w:rPr>
                <w:rFonts w:asciiTheme="majorBidi" w:hAnsiTheme="majorBidi" w:cstheme="majorBidi"/>
                <w:sz w:val="24"/>
                <w:szCs w:val="24"/>
              </w:rPr>
            </w:pPr>
            <w:r>
              <w:rPr>
                <w:rFonts w:asciiTheme="majorBidi" w:hAnsiTheme="majorBidi" w:cstheme="majorBidi"/>
                <w:sz w:val="24"/>
                <w:szCs w:val="24"/>
              </w:rPr>
              <w:t>25</w:t>
            </w:r>
            <w:r w:rsidR="00283AA2">
              <w:rPr>
                <w:rFonts w:asciiTheme="majorBidi" w:hAnsiTheme="majorBidi" w:cstheme="majorBidi"/>
                <w:sz w:val="24"/>
                <w:szCs w:val="24"/>
              </w:rPr>
              <w:t>%</w:t>
            </w:r>
          </w:p>
        </w:tc>
      </w:tr>
      <w:tr w:rsidR="00283AA2" w:rsidTr="00FD4214">
        <w:tc>
          <w:tcPr>
            <w:tcW w:w="570" w:type="dxa"/>
            <w:vMerge w:val="restart"/>
          </w:tcPr>
          <w:p w:rsidR="00283AA2" w:rsidRDefault="00283AA2" w:rsidP="00FD4214">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6</w:t>
            </w:r>
          </w:p>
        </w:tc>
        <w:tc>
          <w:tcPr>
            <w:tcW w:w="4884" w:type="dxa"/>
            <w:gridSpan w:val="2"/>
          </w:tcPr>
          <w:p w:rsidR="00283AA2" w:rsidRDefault="00283AA2" w:rsidP="00FD4214">
            <w:pPr>
              <w:pStyle w:val="ListParagraph"/>
              <w:ind w:left="0"/>
              <w:rPr>
                <w:rFonts w:asciiTheme="majorBidi" w:hAnsiTheme="majorBidi" w:cstheme="majorBidi"/>
                <w:sz w:val="24"/>
                <w:szCs w:val="24"/>
                <w:lang w:val="id-ID"/>
              </w:rPr>
            </w:pPr>
            <w:r>
              <w:rPr>
                <w:sz w:val="24"/>
                <w:szCs w:val="24"/>
              </w:rPr>
              <w:t>Mentoring:</w:t>
            </w:r>
          </w:p>
        </w:tc>
      </w:tr>
      <w:tr w:rsidR="00283AA2" w:rsidTr="00FD4214">
        <w:tc>
          <w:tcPr>
            <w:tcW w:w="570" w:type="dxa"/>
            <w:vMerge/>
          </w:tcPr>
          <w:p w:rsidR="00283AA2" w:rsidRDefault="00283AA2" w:rsidP="00FD4214">
            <w:pPr>
              <w:pStyle w:val="ListParagraph"/>
              <w:ind w:left="0"/>
              <w:jc w:val="both"/>
              <w:rPr>
                <w:rFonts w:asciiTheme="majorBidi" w:hAnsiTheme="majorBidi" w:cstheme="majorBidi"/>
                <w:sz w:val="24"/>
                <w:szCs w:val="24"/>
                <w:lang w:val="id-ID"/>
              </w:rPr>
            </w:pPr>
          </w:p>
        </w:tc>
        <w:tc>
          <w:tcPr>
            <w:tcW w:w="3588" w:type="dxa"/>
          </w:tcPr>
          <w:p w:rsidR="00283AA2" w:rsidRPr="002807C1" w:rsidRDefault="00283AA2" w:rsidP="00283AA2">
            <w:pPr>
              <w:pStyle w:val="ListParagraph"/>
              <w:numPr>
                <w:ilvl w:val="0"/>
                <w:numId w:val="28"/>
              </w:numPr>
              <w:jc w:val="both"/>
              <w:rPr>
                <w:rFonts w:asciiTheme="majorBidi" w:hAnsiTheme="majorBidi" w:cstheme="majorBidi"/>
                <w:sz w:val="24"/>
                <w:szCs w:val="24"/>
              </w:rPr>
            </w:pPr>
            <w:r>
              <w:rPr>
                <w:sz w:val="24"/>
                <w:szCs w:val="24"/>
                <w:lang w:val="id-ID"/>
              </w:rPr>
              <w:t>Praktikum</w:t>
            </w:r>
          </w:p>
        </w:tc>
        <w:tc>
          <w:tcPr>
            <w:tcW w:w="1296" w:type="dxa"/>
          </w:tcPr>
          <w:p w:rsidR="00283AA2" w:rsidRPr="002807C1" w:rsidRDefault="00FB3665" w:rsidP="00FD4214">
            <w:pPr>
              <w:pStyle w:val="ListParagraph"/>
              <w:ind w:left="0"/>
              <w:jc w:val="center"/>
              <w:rPr>
                <w:rFonts w:asciiTheme="majorBidi" w:hAnsiTheme="majorBidi" w:cstheme="majorBidi"/>
                <w:sz w:val="24"/>
                <w:szCs w:val="24"/>
              </w:rPr>
            </w:pPr>
            <w:r>
              <w:rPr>
                <w:rFonts w:asciiTheme="majorBidi" w:hAnsiTheme="majorBidi" w:cstheme="majorBidi"/>
                <w:sz w:val="24"/>
                <w:szCs w:val="24"/>
              </w:rPr>
              <w:t>25</w:t>
            </w:r>
            <w:r w:rsidR="00283AA2">
              <w:rPr>
                <w:rFonts w:asciiTheme="majorBidi" w:hAnsiTheme="majorBidi" w:cstheme="majorBidi"/>
                <w:sz w:val="24"/>
                <w:szCs w:val="24"/>
              </w:rPr>
              <w:t>%</w:t>
            </w:r>
          </w:p>
        </w:tc>
      </w:tr>
      <w:tr w:rsidR="00283AA2" w:rsidTr="00FD4214">
        <w:tc>
          <w:tcPr>
            <w:tcW w:w="570" w:type="dxa"/>
            <w:vMerge/>
          </w:tcPr>
          <w:p w:rsidR="00283AA2" w:rsidRDefault="00283AA2" w:rsidP="00FD4214">
            <w:pPr>
              <w:pStyle w:val="ListParagraph"/>
              <w:ind w:left="0"/>
              <w:jc w:val="both"/>
              <w:rPr>
                <w:rFonts w:asciiTheme="majorBidi" w:hAnsiTheme="majorBidi" w:cstheme="majorBidi"/>
                <w:sz w:val="24"/>
                <w:szCs w:val="24"/>
                <w:lang w:val="id-ID"/>
              </w:rPr>
            </w:pPr>
          </w:p>
        </w:tc>
        <w:tc>
          <w:tcPr>
            <w:tcW w:w="3588" w:type="dxa"/>
          </w:tcPr>
          <w:p w:rsidR="00283AA2" w:rsidRPr="002807C1" w:rsidRDefault="00283AA2" w:rsidP="00283AA2">
            <w:pPr>
              <w:pStyle w:val="ListParagraph"/>
              <w:numPr>
                <w:ilvl w:val="0"/>
                <w:numId w:val="28"/>
              </w:numPr>
              <w:jc w:val="both"/>
              <w:rPr>
                <w:rFonts w:asciiTheme="majorBidi" w:hAnsiTheme="majorBidi" w:cstheme="majorBidi"/>
                <w:sz w:val="24"/>
                <w:szCs w:val="24"/>
              </w:rPr>
            </w:pPr>
            <w:r>
              <w:rPr>
                <w:sz w:val="24"/>
                <w:szCs w:val="24"/>
              </w:rPr>
              <w:t>SII</w:t>
            </w:r>
          </w:p>
        </w:tc>
        <w:tc>
          <w:tcPr>
            <w:tcW w:w="1296" w:type="dxa"/>
          </w:tcPr>
          <w:p w:rsidR="00283AA2" w:rsidRPr="002807C1" w:rsidRDefault="00283AA2" w:rsidP="00FD4214">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r>
      <w:tr w:rsidR="00283AA2" w:rsidTr="00FD4214">
        <w:tc>
          <w:tcPr>
            <w:tcW w:w="4158" w:type="dxa"/>
            <w:gridSpan w:val="2"/>
          </w:tcPr>
          <w:p w:rsidR="00283AA2" w:rsidRPr="00FF7400" w:rsidRDefault="00283AA2" w:rsidP="00FD4214">
            <w:pPr>
              <w:pStyle w:val="ListParagraph"/>
              <w:ind w:left="0"/>
              <w:jc w:val="both"/>
              <w:rPr>
                <w:rFonts w:asciiTheme="majorBidi" w:hAnsiTheme="majorBidi" w:cstheme="majorBidi"/>
                <w:b/>
                <w:bCs/>
                <w:sz w:val="24"/>
                <w:szCs w:val="24"/>
                <w:lang w:val="id-ID"/>
              </w:rPr>
            </w:pPr>
            <w:r w:rsidRPr="00FF7400">
              <w:rPr>
                <w:rFonts w:asciiTheme="majorBidi" w:hAnsiTheme="majorBidi" w:cstheme="majorBidi"/>
                <w:b/>
                <w:bCs/>
                <w:sz w:val="24"/>
                <w:szCs w:val="24"/>
                <w:lang w:val="id-ID"/>
              </w:rPr>
              <w:t>Jumlah</w:t>
            </w:r>
          </w:p>
        </w:tc>
        <w:tc>
          <w:tcPr>
            <w:tcW w:w="1296" w:type="dxa"/>
          </w:tcPr>
          <w:p w:rsidR="00283AA2" w:rsidRPr="00FF7400" w:rsidRDefault="00283AA2" w:rsidP="00FD4214">
            <w:pPr>
              <w:pStyle w:val="ListParagraph"/>
              <w:ind w:left="0"/>
              <w:jc w:val="center"/>
              <w:rPr>
                <w:rFonts w:asciiTheme="majorBidi" w:hAnsiTheme="majorBidi" w:cstheme="majorBidi"/>
                <w:b/>
                <w:bCs/>
                <w:sz w:val="24"/>
                <w:szCs w:val="24"/>
                <w:lang w:val="id-ID"/>
              </w:rPr>
            </w:pPr>
            <w:r w:rsidRPr="00FF7400">
              <w:rPr>
                <w:rFonts w:asciiTheme="majorBidi" w:hAnsiTheme="majorBidi" w:cstheme="majorBidi"/>
                <w:b/>
                <w:bCs/>
                <w:sz w:val="24"/>
                <w:szCs w:val="24"/>
                <w:lang w:val="id-ID"/>
              </w:rPr>
              <w:t>100%</w:t>
            </w:r>
          </w:p>
        </w:tc>
      </w:tr>
    </w:tbl>
    <w:p w:rsidR="006969B0" w:rsidRDefault="006969B0" w:rsidP="00E73C2A">
      <w:pPr>
        <w:pStyle w:val="NoSpacing"/>
        <w:spacing w:line="276" w:lineRule="auto"/>
        <w:jc w:val="left"/>
        <w:rPr>
          <w:rFonts w:ascii="Times New Roman" w:hAnsi="Times New Roman"/>
          <w:b/>
          <w:sz w:val="24"/>
          <w:szCs w:val="24"/>
        </w:rPr>
      </w:pPr>
    </w:p>
    <w:p w:rsidR="00FD4214" w:rsidRDefault="004C67A8" w:rsidP="00FD4214">
      <w:pPr>
        <w:pStyle w:val="ListParagraph"/>
        <w:numPr>
          <w:ilvl w:val="0"/>
          <w:numId w:val="11"/>
        </w:numPr>
        <w:spacing w:line="360" w:lineRule="auto"/>
        <w:jc w:val="both"/>
        <w:rPr>
          <w:rFonts w:asciiTheme="majorBidi" w:hAnsiTheme="majorBidi" w:cstheme="majorBidi"/>
          <w:b/>
          <w:bCs/>
          <w:lang w:val="id-ID"/>
        </w:rPr>
      </w:pPr>
      <w:r>
        <w:rPr>
          <w:rFonts w:asciiTheme="majorBidi" w:hAnsiTheme="majorBidi" w:cstheme="majorBidi"/>
          <w:b/>
          <w:bCs/>
          <w:lang w:val="id-ID"/>
        </w:rPr>
        <w:t xml:space="preserve">Syarat </w:t>
      </w:r>
      <w:r w:rsidR="00FD4214">
        <w:rPr>
          <w:rFonts w:asciiTheme="majorBidi" w:hAnsiTheme="majorBidi" w:cstheme="majorBidi"/>
          <w:b/>
          <w:bCs/>
          <w:lang w:val="id-ID"/>
        </w:rPr>
        <w:t xml:space="preserve">kelulusan </w:t>
      </w:r>
    </w:p>
    <w:p w:rsidR="00FD4214" w:rsidRPr="00FD4214" w:rsidRDefault="00FD4214" w:rsidP="00FD4214">
      <w:pPr>
        <w:pStyle w:val="NoSpacing"/>
        <w:numPr>
          <w:ilvl w:val="0"/>
          <w:numId w:val="32"/>
        </w:numPr>
        <w:spacing w:line="360" w:lineRule="auto"/>
        <w:jc w:val="left"/>
        <w:rPr>
          <w:rFonts w:ascii="Times New Roman" w:hAnsi="Times New Roman"/>
          <w:b/>
          <w:sz w:val="24"/>
          <w:szCs w:val="24"/>
        </w:rPr>
      </w:pPr>
      <w:r>
        <w:rPr>
          <w:rFonts w:asciiTheme="majorBidi" w:hAnsiTheme="majorBidi" w:cstheme="majorBidi"/>
          <w:sz w:val="24"/>
          <w:szCs w:val="24"/>
          <w:lang w:val="id-ID"/>
        </w:rPr>
        <w:t xml:space="preserve">Lulus </w:t>
      </w:r>
      <w:r>
        <w:rPr>
          <w:rFonts w:asciiTheme="majorBidi" w:hAnsiTheme="majorBidi" w:cstheme="majorBidi"/>
          <w:sz w:val="24"/>
          <w:szCs w:val="24"/>
        </w:rPr>
        <w:t>materi matakuliah Pendidikan Agama Islam</w:t>
      </w:r>
    </w:p>
    <w:p w:rsidR="0073059E" w:rsidRDefault="00FD4214" w:rsidP="0073059E">
      <w:pPr>
        <w:pStyle w:val="NoSpacing"/>
        <w:numPr>
          <w:ilvl w:val="0"/>
          <w:numId w:val="32"/>
        </w:numPr>
        <w:spacing w:line="360" w:lineRule="auto"/>
        <w:jc w:val="left"/>
        <w:rPr>
          <w:rFonts w:ascii="Times New Roman" w:hAnsi="Times New Roman"/>
          <w:b/>
          <w:sz w:val="24"/>
          <w:szCs w:val="24"/>
        </w:rPr>
      </w:pPr>
      <w:r w:rsidRPr="00FD4214">
        <w:rPr>
          <w:rFonts w:asciiTheme="majorBidi" w:hAnsiTheme="majorBidi" w:cstheme="majorBidi"/>
          <w:lang w:val="id-ID"/>
        </w:rPr>
        <w:t>Lulus tes membaca Al- Qur’an</w:t>
      </w:r>
      <w:r w:rsidRPr="00FD4214">
        <w:rPr>
          <w:rFonts w:asciiTheme="majorBidi" w:hAnsiTheme="majorBidi" w:cstheme="majorBidi"/>
        </w:rPr>
        <w:t xml:space="preserve"> (BQ)</w:t>
      </w:r>
    </w:p>
    <w:p w:rsidR="00FD4214" w:rsidRPr="0073059E" w:rsidRDefault="00FD4214" w:rsidP="0073059E">
      <w:pPr>
        <w:pStyle w:val="NoSpacing"/>
        <w:numPr>
          <w:ilvl w:val="0"/>
          <w:numId w:val="32"/>
        </w:numPr>
        <w:spacing w:line="360" w:lineRule="auto"/>
        <w:jc w:val="left"/>
        <w:rPr>
          <w:rFonts w:ascii="Times New Roman" w:hAnsi="Times New Roman"/>
          <w:b/>
          <w:sz w:val="24"/>
          <w:szCs w:val="24"/>
        </w:rPr>
      </w:pPr>
      <w:r w:rsidRPr="0073059E">
        <w:rPr>
          <w:rFonts w:asciiTheme="majorBidi" w:hAnsiTheme="majorBidi" w:cstheme="majorBidi"/>
          <w:lang w:val="id-ID"/>
        </w:rPr>
        <w:t xml:space="preserve">Lulus tes </w:t>
      </w:r>
      <w:r w:rsidRPr="0073059E">
        <w:rPr>
          <w:rFonts w:asciiTheme="majorBidi" w:hAnsiTheme="majorBidi" w:cstheme="majorBidi"/>
        </w:rPr>
        <w:t>hafalan yang terdiri dari:</w:t>
      </w:r>
    </w:p>
    <w:p w:rsidR="00FD4214" w:rsidRPr="00FD4214" w:rsidRDefault="00FD4214" w:rsidP="0073059E">
      <w:pPr>
        <w:pStyle w:val="ListParagraph"/>
        <w:numPr>
          <w:ilvl w:val="0"/>
          <w:numId w:val="33"/>
        </w:numPr>
        <w:ind w:left="1440"/>
        <w:jc w:val="both"/>
        <w:rPr>
          <w:rFonts w:asciiTheme="majorBidi" w:hAnsiTheme="majorBidi" w:cstheme="majorBidi"/>
          <w:lang w:val="id-ID"/>
        </w:rPr>
      </w:pPr>
      <w:r>
        <w:rPr>
          <w:rFonts w:asciiTheme="majorBidi" w:hAnsiTheme="majorBidi" w:cstheme="majorBidi"/>
        </w:rPr>
        <w:t>Hafalan surah- surah pendek/Juz 30 minimal 15- 20 surah</w:t>
      </w:r>
    </w:p>
    <w:p w:rsidR="00FD4214" w:rsidRPr="00FD4214" w:rsidRDefault="00067D13" w:rsidP="00C502DA">
      <w:pPr>
        <w:pStyle w:val="ListParagraph"/>
        <w:numPr>
          <w:ilvl w:val="0"/>
          <w:numId w:val="33"/>
        </w:numPr>
        <w:ind w:left="1440"/>
        <w:jc w:val="both"/>
        <w:rPr>
          <w:rFonts w:asciiTheme="majorBidi" w:hAnsiTheme="majorBidi" w:cstheme="majorBidi"/>
          <w:lang w:val="id-ID"/>
        </w:rPr>
      </w:pPr>
      <w:r>
        <w:rPr>
          <w:rFonts w:asciiTheme="majorBidi" w:hAnsiTheme="majorBidi" w:cstheme="majorBidi"/>
        </w:rPr>
        <w:t xml:space="preserve">Praktek </w:t>
      </w:r>
      <w:r w:rsidR="00264C7C">
        <w:rPr>
          <w:rFonts w:asciiTheme="majorBidi" w:hAnsiTheme="majorBidi" w:cstheme="majorBidi"/>
        </w:rPr>
        <w:t xml:space="preserve">sholat dan hafalan </w:t>
      </w:r>
      <w:r w:rsidR="00FD4214">
        <w:rPr>
          <w:rFonts w:asciiTheme="majorBidi" w:hAnsiTheme="majorBidi" w:cstheme="majorBidi"/>
        </w:rPr>
        <w:t xml:space="preserve">doa- doa dalam sholat </w:t>
      </w:r>
    </w:p>
    <w:p w:rsidR="00FD4214" w:rsidRPr="00FD4214" w:rsidRDefault="00FD4214" w:rsidP="0073059E">
      <w:pPr>
        <w:pStyle w:val="ListParagraph"/>
        <w:numPr>
          <w:ilvl w:val="0"/>
          <w:numId w:val="33"/>
        </w:numPr>
        <w:spacing w:after="200"/>
        <w:ind w:left="1440"/>
        <w:jc w:val="both"/>
        <w:rPr>
          <w:rFonts w:asciiTheme="majorBidi" w:hAnsiTheme="majorBidi" w:cstheme="majorBidi"/>
          <w:lang w:val="id-ID"/>
        </w:rPr>
      </w:pPr>
      <w:r>
        <w:rPr>
          <w:rFonts w:asciiTheme="majorBidi" w:hAnsiTheme="majorBidi" w:cstheme="majorBidi"/>
        </w:rPr>
        <w:t>Hafalan doa- doa harian</w:t>
      </w:r>
    </w:p>
    <w:p w:rsidR="00FD4214" w:rsidRPr="00E470FA" w:rsidRDefault="00FD4214" w:rsidP="00FD4214">
      <w:pPr>
        <w:pStyle w:val="ListParagraph"/>
        <w:spacing w:after="200"/>
        <w:ind w:left="1440"/>
        <w:jc w:val="both"/>
        <w:rPr>
          <w:rFonts w:asciiTheme="majorBidi" w:hAnsiTheme="majorBidi" w:cstheme="majorBidi"/>
          <w:sz w:val="14"/>
          <w:szCs w:val="14"/>
          <w:lang w:val="id-ID"/>
        </w:rPr>
      </w:pPr>
    </w:p>
    <w:p w:rsidR="00FD4214" w:rsidRPr="00FD4214" w:rsidRDefault="00FD4214" w:rsidP="00FD4214">
      <w:pPr>
        <w:pStyle w:val="ListParagraph"/>
        <w:numPr>
          <w:ilvl w:val="0"/>
          <w:numId w:val="32"/>
        </w:numPr>
        <w:spacing w:after="200" w:line="360" w:lineRule="auto"/>
        <w:jc w:val="both"/>
        <w:rPr>
          <w:rFonts w:asciiTheme="majorBidi" w:hAnsiTheme="majorBidi" w:cstheme="majorBidi"/>
        </w:rPr>
      </w:pPr>
      <w:r>
        <w:rPr>
          <w:rFonts w:asciiTheme="majorBidi" w:hAnsiTheme="majorBidi" w:cstheme="majorBidi"/>
        </w:rPr>
        <w:t>Thaharah (Bersuci)</w:t>
      </w:r>
    </w:p>
    <w:p w:rsidR="00A544B1" w:rsidRDefault="00A544B1" w:rsidP="00D74AA6">
      <w:pPr>
        <w:pStyle w:val="NoSpacing"/>
        <w:numPr>
          <w:ilvl w:val="0"/>
          <w:numId w:val="11"/>
        </w:numPr>
        <w:spacing w:line="276" w:lineRule="auto"/>
        <w:jc w:val="left"/>
        <w:rPr>
          <w:rFonts w:ascii="Times New Roman" w:hAnsi="Times New Roman"/>
          <w:b/>
          <w:sz w:val="24"/>
          <w:szCs w:val="24"/>
        </w:rPr>
      </w:pPr>
      <w:r>
        <w:rPr>
          <w:rFonts w:ascii="Times New Roman" w:hAnsi="Times New Roman"/>
          <w:b/>
          <w:sz w:val="24"/>
          <w:szCs w:val="24"/>
        </w:rPr>
        <w:t>Kriteria penilain/kelulusan</w:t>
      </w:r>
    </w:p>
    <w:p w:rsidR="00A544B1" w:rsidRDefault="00A544B1" w:rsidP="003120A3">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86-100</w:t>
      </w:r>
      <w:r>
        <w:rPr>
          <w:rFonts w:ascii="Times New Roman" w:hAnsi="Times New Roman"/>
          <w:sz w:val="24"/>
          <w:szCs w:val="24"/>
          <w:lang w:val="id-ID"/>
        </w:rPr>
        <w:tab/>
      </w:r>
      <w:r>
        <w:rPr>
          <w:rFonts w:ascii="Times New Roman" w:hAnsi="Times New Roman"/>
          <w:sz w:val="24"/>
          <w:szCs w:val="24"/>
          <w:lang w:val="id-ID"/>
        </w:rPr>
        <w:tab/>
        <w:t>:  A</w:t>
      </w:r>
    </w:p>
    <w:p w:rsidR="00A544B1" w:rsidRDefault="00A544B1" w:rsidP="003120A3">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81-85</w:t>
      </w:r>
      <w:r>
        <w:rPr>
          <w:rFonts w:ascii="Times New Roman" w:hAnsi="Times New Roman"/>
          <w:sz w:val="24"/>
          <w:szCs w:val="24"/>
          <w:lang w:val="id-ID"/>
        </w:rPr>
        <w:tab/>
      </w:r>
      <w:r>
        <w:rPr>
          <w:rFonts w:ascii="Times New Roman" w:hAnsi="Times New Roman"/>
          <w:sz w:val="24"/>
          <w:szCs w:val="24"/>
          <w:lang w:val="id-ID"/>
        </w:rPr>
        <w:tab/>
        <w:t>:  A-</w:t>
      </w:r>
    </w:p>
    <w:p w:rsidR="00A544B1" w:rsidRDefault="00A544B1" w:rsidP="003120A3">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76-80</w:t>
      </w:r>
      <w:r>
        <w:rPr>
          <w:rFonts w:ascii="Times New Roman" w:hAnsi="Times New Roman"/>
          <w:sz w:val="24"/>
          <w:szCs w:val="24"/>
          <w:lang w:val="id-ID"/>
        </w:rPr>
        <w:tab/>
      </w:r>
      <w:r>
        <w:rPr>
          <w:rFonts w:ascii="Times New Roman" w:hAnsi="Times New Roman"/>
          <w:sz w:val="24"/>
          <w:szCs w:val="24"/>
          <w:lang w:val="id-ID"/>
        </w:rPr>
        <w:tab/>
        <w:t>:  B+</w:t>
      </w:r>
    </w:p>
    <w:p w:rsidR="00A544B1" w:rsidRDefault="00A544B1" w:rsidP="003120A3">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71-75</w:t>
      </w:r>
      <w:r>
        <w:rPr>
          <w:rFonts w:ascii="Times New Roman" w:hAnsi="Times New Roman"/>
          <w:sz w:val="24"/>
          <w:szCs w:val="24"/>
          <w:lang w:val="id-ID"/>
        </w:rPr>
        <w:tab/>
      </w:r>
      <w:r>
        <w:rPr>
          <w:rFonts w:ascii="Times New Roman" w:hAnsi="Times New Roman"/>
          <w:sz w:val="24"/>
          <w:szCs w:val="24"/>
          <w:lang w:val="id-ID"/>
        </w:rPr>
        <w:tab/>
        <w:t>:  B</w:t>
      </w:r>
    </w:p>
    <w:p w:rsidR="00AB1F30" w:rsidRPr="00AB1F30" w:rsidRDefault="00AB1F30" w:rsidP="00C71941">
      <w:pPr>
        <w:pStyle w:val="NoSpacing"/>
        <w:spacing w:line="276" w:lineRule="auto"/>
        <w:jc w:val="left"/>
        <w:rPr>
          <w:rFonts w:ascii="Times New Roman" w:hAnsi="Times New Roman"/>
          <w:b/>
          <w:sz w:val="24"/>
          <w:szCs w:val="24"/>
        </w:rPr>
      </w:pPr>
    </w:p>
    <w:p w:rsidR="00A544B1" w:rsidRDefault="00A544B1" w:rsidP="00D74AA6">
      <w:pPr>
        <w:pStyle w:val="NoSpacing"/>
        <w:numPr>
          <w:ilvl w:val="0"/>
          <w:numId w:val="10"/>
        </w:numPr>
        <w:spacing w:line="276" w:lineRule="auto"/>
        <w:jc w:val="left"/>
        <w:rPr>
          <w:rFonts w:ascii="Times New Roman" w:hAnsi="Times New Roman"/>
          <w:b/>
          <w:sz w:val="24"/>
          <w:szCs w:val="24"/>
        </w:rPr>
      </w:pPr>
      <w:r>
        <w:rPr>
          <w:rFonts w:ascii="Times New Roman" w:hAnsi="Times New Roman"/>
          <w:b/>
          <w:sz w:val="24"/>
          <w:szCs w:val="24"/>
        </w:rPr>
        <w:t>PERATURAN (TATA TERTIB)</w:t>
      </w:r>
    </w:p>
    <w:p w:rsidR="00A544B1" w:rsidRDefault="00A544B1" w:rsidP="00D74AA6">
      <w:pPr>
        <w:numPr>
          <w:ilvl w:val="1"/>
          <w:numId w:val="13"/>
        </w:numPr>
        <w:ind w:left="709" w:hanging="283"/>
        <w:jc w:val="both"/>
        <w:rPr>
          <w:szCs w:val="22"/>
        </w:rPr>
      </w:pPr>
      <w:r>
        <w:t>Dosen dan mahasiswa diharapkan berpakaian rapi dan sopan pada saat mengikuti perkuliahan.</w:t>
      </w:r>
    </w:p>
    <w:p w:rsidR="00A544B1" w:rsidRDefault="00A544B1" w:rsidP="00D74AA6">
      <w:pPr>
        <w:numPr>
          <w:ilvl w:val="1"/>
          <w:numId w:val="13"/>
        </w:numPr>
        <w:ind w:left="709" w:hanging="283"/>
        <w:jc w:val="both"/>
      </w:pPr>
      <w:r>
        <w:t>Mahasiswa tidak diperkenankan memakai sandal</w:t>
      </w:r>
      <w:r w:rsidR="00C71941">
        <w:t>, kaos oblong,</w:t>
      </w:r>
      <w:r>
        <w:t xml:space="preserve"> ketika mengikuti perkuliahan, kecuali alasan tertentu seperti sakit dan lain-lain.</w:t>
      </w:r>
    </w:p>
    <w:p w:rsidR="00C71941" w:rsidRDefault="00961AA5" w:rsidP="00D74AA6">
      <w:pPr>
        <w:numPr>
          <w:ilvl w:val="1"/>
          <w:numId w:val="13"/>
        </w:numPr>
        <w:ind w:left="709" w:hanging="283"/>
        <w:jc w:val="both"/>
      </w:pPr>
      <w:r>
        <w:t>Mahasiswi</w:t>
      </w:r>
      <w:r w:rsidR="00C71941">
        <w:t xml:space="preserve"> tidak diperkenankan memakai pakaian ketat </w:t>
      </w:r>
      <w:r w:rsidR="00A15D82">
        <w:t xml:space="preserve">dan harus memakai rok </w:t>
      </w:r>
    </w:p>
    <w:p w:rsidR="00A544B1" w:rsidRDefault="00A544B1" w:rsidP="00D74AA6">
      <w:pPr>
        <w:numPr>
          <w:ilvl w:val="1"/>
          <w:numId w:val="13"/>
        </w:numPr>
        <w:ind w:left="709" w:hanging="283"/>
        <w:jc w:val="both"/>
      </w:pPr>
      <w:r>
        <w:t>Mahasiswa menonaktifkan (</w:t>
      </w:r>
      <w:r>
        <w:rPr>
          <w:i/>
        </w:rPr>
        <w:t>silent mode</w:t>
      </w:r>
      <w:r>
        <w:t xml:space="preserve">) </w:t>
      </w:r>
      <w:r>
        <w:rPr>
          <w:i/>
        </w:rPr>
        <w:t>handphone</w:t>
      </w:r>
      <w:r>
        <w:t xml:space="preserve"> ketika mengikuti perkuliahan.</w:t>
      </w:r>
    </w:p>
    <w:p w:rsidR="00A544B1" w:rsidRDefault="00A544B1" w:rsidP="00D74AA6">
      <w:pPr>
        <w:numPr>
          <w:ilvl w:val="1"/>
          <w:numId w:val="13"/>
        </w:numPr>
        <w:ind w:left="709" w:hanging="283"/>
        <w:jc w:val="both"/>
      </w:pPr>
      <w:r>
        <w:t xml:space="preserve">Mahasiswa diberi toleransi terlambat masuk di kelas maksimal </w:t>
      </w:r>
      <w:r>
        <w:rPr>
          <w:i/>
        </w:rPr>
        <w:t>15 Menit</w:t>
      </w:r>
      <w:r>
        <w:t xml:space="preserve"> dari jadwal kuliah. Ketika melewati batas tersebut, mahasiswa tetap diperkenankan masuk kelas, tetapi terhitung </w:t>
      </w:r>
      <w:r>
        <w:rPr>
          <w:i/>
        </w:rPr>
        <w:t>Tidak Hadir</w:t>
      </w:r>
      <w:r>
        <w:t xml:space="preserve"> (absen).</w:t>
      </w:r>
    </w:p>
    <w:p w:rsidR="00A544B1" w:rsidRDefault="00A544B1" w:rsidP="00D74AA6">
      <w:pPr>
        <w:numPr>
          <w:ilvl w:val="1"/>
          <w:numId w:val="13"/>
        </w:numPr>
        <w:ind w:left="709" w:hanging="283"/>
        <w:jc w:val="both"/>
      </w:pPr>
      <w:r>
        <w:t>Mahasiswa tidak diperkenankan melakukan keributan di kelas dalam bentuk apapun selama perkuliahan berlangsung, kecuali saat kegiatan diskusi.</w:t>
      </w:r>
    </w:p>
    <w:p w:rsidR="00A544B1" w:rsidRDefault="00A544B1" w:rsidP="00D74AA6">
      <w:pPr>
        <w:numPr>
          <w:ilvl w:val="1"/>
          <w:numId w:val="13"/>
        </w:numPr>
        <w:ind w:left="709" w:hanging="283"/>
        <w:jc w:val="both"/>
      </w:pPr>
      <w:r>
        <w:t xml:space="preserve">Mahasiswa harus memilki tingkat kehadiran minimal 75% dari jumlah tatap muka sebagai </w:t>
      </w:r>
      <w:r w:rsidR="001B5635">
        <w:t xml:space="preserve">pesyratan </w:t>
      </w:r>
      <w:r>
        <w:t>mengikuti UAS</w:t>
      </w:r>
      <w:r w:rsidR="00491787">
        <w:t xml:space="preserve">. </w:t>
      </w:r>
      <w:proofErr w:type="gramStart"/>
      <w:r w:rsidR="00491787">
        <w:t>Dan  harus</w:t>
      </w:r>
      <w:proofErr w:type="gramEnd"/>
      <w:r w:rsidR="00491787">
        <w:t xml:space="preserve"> mengikuti mentoring minim</w:t>
      </w:r>
      <w:r w:rsidR="00364D84">
        <w:t>al 25% yang terdiri dari praktikum</w:t>
      </w:r>
      <w:r w:rsidR="00491787">
        <w:t xml:space="preserve"> 20% dan mengukuti SII 5%.</w:t>
      </w:r>
    </w:p>
    <w:p w:rsidR="00A544B1" w:rsidRDefault="00A544B1" w:rsidP="00D74AA6">
      <w:pPr>
        <w:numPr>
          <w:ilvl w:val="1"/>
          <w:numId w:val="13"/>
        </w:numPr>
        <w:ind w:left="709" w:hanging="283"/>
        <w:jc w:val="both"/>
      </w:pPr>
      <w:r>
        <w:t>Mahasiswa tidak diperkenankan mengikuti ujian susulan baik UTS dan UAS kecuali dengan alasan jelas dan logis.</w:t>
      </w:r>
    </w:p>
    <w:p w:rsidR="00C71941" w:rsidRDefault="00A544B1" w:rsidP="00C71941">
      <w:pPr>
        <w:numPr>
          <w:ilvl w:val="1"/>
          <w:numId w:val="13"/>
        </w:numPr>
        <w:ind w:left="709" w:hanging="283"/>
        <w:jc w:val="both"/>
      </w:pPr>
      <w:r>
        <w:t xml:space="preserve">Mahasiswa boleh meminta kejelasan atau klarifikasi dari dosen pengampu/ pengajar matakuliah terhadap skor atau nilai yang diperoleh jika dianggap perlu. </w:t>
      </w:r>
    </w:p>
    <w:p w:rsidR="00A544B1" w:rsidRDefault="00A544B1" w:rsidP="00C71941">
      <w:pPr>
        <w:pStyle w:val="ListParagraph"/>
        <w:numPr>
          <w:ilvl w:val="1"/>
          <w:numId w:val="13"/>
        </w:numPr>
        <w:ind w:left="720"/>
        <w:jc w:val="both"/>
      </w:pPr>
      <w:r>
        <w:t xml:space="preserve">Mahasiswa yang sakit atau isin harus melampirkan </w:t>
      </w:r>
      <w:proofErr w:type="gramStart"/>
      <w:r>
        <w:t>surat</w:t>
      </w:r>
      <w:proofErr w:type="gramEnd"/>
      <w:r>
        <w:t xml:space="preserve"> keterangan dokter atau orang tua atau pejabat yang terkait.</w:t>
      </w:r>
    </w:p>
    <w:p w:rsidR="00A544B1" w:rsidRDefault="00A544B1" w:rsidP="00364D84">
      <w:pPr>
        <w:numPr>
          <w:ilvl w:val="1"/>
          <w:numId w:val="13"/>
        </w:numPr>
        <w:ind w:left="720"/>
        <w:jc w:val="both"/>
      </w:pPr>
      <w:r>
        <w:t xml:space="preserve">Ketua kelas menyerahkan </w:t>
      </w:r>
      <w:r>
        <w:rPr>
          <w:i/>
        </w:rPr>
        <w:t>Daftar Hadir</w:t>
      </w:r>
      <w:r>
        <w:t xml:space="preserve"> ke Prodi setelah perkuliahan</w:t>
      </w:r>
    </w:p>
    <w:p w:rsidR="008D21E1" w:rsidRDefault="008D21E1" w:rsidP="005D4AC6">
      <w:pPr>
        <w:jc w:val="both"/>
      </w:pPr>
    </w:p>
    <w:p w:rsidR="00427363" w:rsidRPr="009066D0" w:rsidRDefault="00427363" w:rsidP="00427363">
      <w:pPr>
        <w:autoSpaceDE w:val="0"/>
        <w:autoSpaceDN w:val="0"/>
        <w:spacing w:line="252" w:lineRule="auto"/>
        <w:rPr>
          <w:rFonts w:ascii="Calibri" w:hAnsi="Calibri"/>
          <w:bCs/>
          <w:iCs/>
          <w:kern w:val="28"/>
          <w:sz w:val="20"/>
          <w:szCs w:val="20"/>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Pr="00E73C2A" w:rsidRDefault="00427363" w:rsidP="00427363">
      <w:pPr>
        <w:autoSpaceDE w:val="0"/>
        <w:autoSpaceDN w:val="0"/>
        <w:spacing w:line="252" w:lineRule="auto"/>
        <w:rPr>
          <w:rFonts w:ascii="Calibri" w:hAnsi="Calibri"/>
          <w:bCs/>
          <w:iCs/>
          <w:kern w:val="28"/>
          <w:sz w:val="20"/>
          <w:szCs w:val="20"/>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tabs>
          <w:tab w:val="left" w:pos="900"/>
          <w:tab w:val="left" w:pos="5040"/>
          <w:tab w:val="left" w:pos="5400"/>
        </w:tabs>
        <w:rPr>
          <w:b/>
          <w:u w:val="single"/>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F5676B" w:rsidRDefault="00F5676B" w:rsidP="00427363">
      <w:pPr>
        <w:autoSpaceDE w:val="0"/>
        <w:autoSpaceDN w:val="0"/>
        <w:spacing w:line="252" w:lineRule="auto"/>
        <w:rPr>
          <w:rFonts w:ascii="Calibri" w:hAnsi="Calibri"/>
          <w:bCs/>
          <w:iCs/>
          <w:kern w:val="28"/>
          <w:sz w:val="20"/>
          <w:szCs w:val="20"/>
          <w:lang w:val="id-ID"/>
        </w:rPr>
        <w:sectPr w:rsidR="00F5676B" w:rsidSect="00B0605D">
          <w:pgSz w:w="16834" w:h="11909" w:orient="landscape" w:code="9"/>
          <w:pgMar w:top="1985" w:right="1418" w:bottom="1418" w:left="1701" w:header="720" w:footer="851" w:gutter="0"/>
          <w:pgNumType w:start="1"/>
          <w:cols w:space="720"/>
          <w:docGrid w:linePitch="360"/>
        </w:sectPr>
      </w:pPr>
    </w:p>
    <w:p w:rsidR="00F5676B" w:rsidRDefault="00F5676B" w:rsidP="00F5676B">
      <w:pPr>
        <w:jc w:val="center"/>
        <w:rPr>
          <w:b/>
          <w:bCs/>
        </w:rPr>
      </w:pPr>
      <w:r w:rsidRPr="00746AB2">
        <w:rPr>
          <w:b/>
          <w:bCs/>
        </w:rPr>
        <w:lastRenderedPageBreak/>
        <w:t>REKOMENDASI PESERTA WORSHOP PENGAMPU MATA KULIAH PENDIDI</w:t>
      </w:r>
      <w:r>
        <w:rPr>
          <w:b/>
          <w:bCs/>
        </w:rPr>
        <w:t xml:space="preserve">KAN AGAMA ISLAM DI LINGKUNGAN </w:t>
      </w:r>
    </w:p>
    <w:p w:rsidR="00F5676B" w:rsidRDefault="00F5676B" w:rsidP="00F5676B">
      <w:pPr>
        <w:pBdr>
          <w:bottom w:val="thinThickThinMediumGap" w:sz="18" w:space="1" w:color="auto"/>
        </w:pBdr>
        <w:jc w:val="center"/>
        <w:rPr>
          <w:b/>
          <w:bCs/>
        </w:rPr>
      </w:pPr>
      <w:r>
        <w:rPr>
          <w:b/>
          <w:bCs/>
        </w:rPr>
        <w:t>U</w:t>
      </w:r>
      <w:r w:rsidRPr="00746AB2">
        <w:rPr>
          <w:b/>
          <w:bCs/>
        </w:rPr>
        <w:t>NIVERSITAS TADULAKO</w:t>
      </w:r>
    </w:p>
    <w:p w:rsidR="00F5676B" w:rsidRPr="00746AB2" w:rsidRDefault="00F5676B" w:rsidP="00F5676B">
      <w:pPr>
        <w:jc w:val="center"/>
        <w:rPr>
          <w:b/>
          <w:bCs/>
        </w:rPr>
      </w:pPr>
    </w:p>
    <w:p w:rsidR="00F5676B" w:rsidRDefault="00F5676B" w:rsidP="00F5676B">
      <w:pPr>
        <w:pStyle w:val="ListParagraph"/>
        <w:numPr>
          <w:ilvl w:val="3"/>
          <w:numId w:val="10"/>
        </w:numPr>
        <w:spacing w:line="480" w:lineRule="auto"/>
        <w:ind w:left="720"/>
        <w:jc w:val="both"/>
      </w:pPr>
      <w:r>
        <w:t>SK</w:t>
      </w:r>
      <w:r w:rsidR="00FE4C9B">
        <w:t>.</w:t>
      </w:r>
      <w:r>
        <w:t xml:space="preserve"> KOORDINATOR/ PENANGGUNG JAWAB MENTORING FAKULTAS.</w:t>
      </w:r>
    </w:p>
    <w:p w:rsidR="00F5676B" w:rsidRDefault="00F5676B" w:rsidP="00F5676B">
      <w:pPr>
        <w:pStyle w:val="ListParagraph"/>
        <w:numPr>
          <w:ilvl w:val="3"/>
          <w:numId w:val="10"/>
        </w:numPr>
        <w:spacing w:line="480" w:lineRule="auto"/>
        <w:ind w:left="720"/>
        <w:jc w:val="both"/>
      </w:pPr>
      <w:r>
        <w:t>ISLAMIC CENTER DIJADIKAN SEBAGAI RUANG LABORATORIUM/PRAKTIKUM MATA KULIAH PENDIDIKAN AGAMA ISLAM</w:t>
      </w:r>
    </w:p>
    <w:p w:rsidR="00F5676B" w:rsidRDefault="00F5676B" w:rsidP="00F5676B">
      <w:pPr>
        <w:pStyle w:val="ListParagraph"/>
        <w:numPr>
          <w:ilvl w:val="3"/>
          <w:numId w:val="10"/>
        </w:numPr>
        <w:spacing w:line="480" w:lineRule="auto"/>
        <w:ind w:left="720"/>
        <w:jc w:val="both"/>
      </w:pPr>
      <w:r>
        <w:t>NILAI YANG BERASAL DARI MENTOR PENDIDIKAN AGAMA ISLAM MERUPAKAN NILAI PENDUKUNG SERTA SEBAGAI BAHAN EVALUASI</w:t>
      </w:r>
    </w:p>
    <w:p w:rsidR="00F5676B" w:rsidRDefault="00F5676B" w:rsidP="00F5676B">
      <w:pPr>
        <w:pStyle w:val="ListParagraph"/>
        <w:numPr>
          <w:ilvl w:val="3"/>
          <w:numId w:val="10"/>
        </w:numPr>
        <w:spacing w:line="480" w:lineRule="auto"/>
        <w:ind w:left="720"/>
        <w:jc w:val="both"/>
      </w:pPr>
      <w:r>
        <w:t>PEMATERI SII HARUS DOSEN</w:t>
      </w:r>
      <w:r w:rsidRPr="00746AB2">
        <w:t xml:space="preserve"> </w:t>
      </w:r>
      <w:r>
        <w:t>PENDIDIKAN AGAMA ISLAM YANG BERADA DI LINGKUNGAN UNIVERSITAS TADULAKO</w:t>
      </w:r>
    </w:p>
    <w:p w:rsidR="00F5676B" w:rsidRDefault="00F5676B" w:rsidP="00F5676B">
      <w:pPr>
        <w:pStyle w:val="ListParagraph"/>
        <w:numPr>
          <w:ilvl w:val="3"/>
          <w:numId w:val="10"/>
        </w:numPr>
        <w:spacing w:line="480" w:lineRule="auto"/>
        <w:ind w:left="720"/>
        <w:jc w:val="both"/>
      </w:pPr>
      <w:r>
        <w:t>MAHASISWA YANG TIDAK MEMILIKI SERTIVIKAT SII DAN MENTORING TIDAK DAPAT MENGIKUTI UJIAN SKRIPSI</w:t>
      </w:r>
    </w:p>
    <w:p w:rsidR="00F5676B" w:rsidRDefault="00A00AC0" w:rsidP="00F5676B">
      <w:pPr>
        <w:pStyle w:val="ListParagraph"/>
        <w:numPr>
          <w:ilvl w:val="3"/>
          <w:numId w:val="10"/>
        </w:numPr>
        <w:spacing w:line="480" w:lineRule="auto"/>
        <w:ind w:left="720"/>
        <w:jc w:val="both"/>
      </w:pPr>
      <w:r>
        <w:t>PEMBUATAN BAHAN AJ</w:t>
      </w:r>
      <w:r w:rsidR="00F5676B">
        <w:t>A</w:t>
      </w:r>
      <w:r>
        <w:t>R</w:t>
      </w:r>
      <w:r w:rsidR="00F5676B">
        <w:t xml:space="preserve"> MATAKULIAH PENDIDIKAN AGAMA ISLAM</w:t>
      </w:r>
    </w:p>
    <w:p w:rsidR="00F5676B" w:rsidRDefault="00F5676B" w:rsidP="00F5676B">
      <w:pPr>
        <w:jc w:val="both"/>
      </w:pPr>
    </w:p>
    <w:p w:rsidR="00F5676B" w:rsidRPr="009066D0" w:rsidRDefault="00F5676B" w:rsidP="00F5676B">
      <w:pPr>
        <w:autoSpaceDE w:val="0"/>
        <w:autoSpaceDN w:val="0"/>
        <w:spacing w:line="252" w:lineRule="auto"/>
        <w:rPr>
          <w:rFonts w:ascii="Calibri" w:hAnsi="Calibri"/>
          <w:bCs/>
          <w:iCs/>
          <w:kern w:val="28"/>
          <w:sz w:val="20"/>
          <w:szCs w:val="20"/>
        </w:rPr>
      </w:pPr>
    </w:p>
    <w:p w:rsidR="00F5676B" w:rsidRDefault="008E3FC8" w:rsidP="008E3FC8">
      <w:pPr>
        <w:autoSpaceDE w:val="0"/>
        <w:autoSpaceDN w:val="0"/>
        <w:spacing w:line="252" w:lineRule="auto"/>
        <w:ind w:left="4320"/>
        <w:rPr>
          <w:rFonts w:asciiTheme="majorBidi" w:hAnsiTheme="majorBidi" w:cstheme="majorBidi"/>
          <w:bCs/>
          <w:iCs/>
          <w:kern w:val="28"/>
        </w:rPr>
      </w:pPr>
      <w:r w:rsidRPr="008E3FC8">
        <w:rPr>
          <w:rFonts w:asciiTheme="majorBidi" w:hAnsiTheme="majorBidi" w:cstheme="majorBidi"/>
          <w:bCs/>
          <w:iCs/>
          <w:kern w:val="28"/>
        </w:rPr>
        <w:t>Palu, 19 September 2017</w:t>
      </w:r>
    </w:p>
    <w:p w:rsidR="008E3FC8" w:rsidRPr="008E3FC8" w:rsidRDefault="008E3FC8" w:rsidP="008E3FC8">
      <w:pPr>
        <w:autoSpaceDE w:val="0"/>
        <w:autoSpaceDN w:val="0"/>
        <w:spacing w:line="252" w:lineRule="auto"/>
        <w:ind w:left="4320"/>
        <w:rPr>
          <w:rFonts w:asciiTheme="majorBidi" w:hAnsiTheme="majorBidi" w:cstheme="majorBidi"/>
          <w:bCs/>
          <w:iCs/>
          <w:kern w:val="28"/>
        </w:rPr>
      </w:pPr>
    </w:p>
    <w:p w:rsidR="00F5676B" w:rsidRPr="001374BD" w:rsidRDefault="001374BD" w:rsidP="001374BD">
      <w:pPr>
        <w:autoSpaceDE w:val="0"/>
        <w:autoSpaceDN w:val="0"/>
        <w:spacing w:line="252" w:lineRule="auto"/>
        <w:ind w:left="4320"/>
        <w:rPr>
          <w:rFonts w:asciiTheme="majorBidi" w:hAnsiTheme="majorBidi" w:cstheme="majorBidi"/>
          <w:bCs/>
          <w:iCs/>
          <w:kern w:val="28"/>
        </w:rPr>
      </w:pPr>
      <w:r w:rsidRPr="001374BD">
        <w:rPr>
          <w:rFonts w:asciiTheme="majorBidi" w:hAnsiTheme="majorBidi" w:cstheme="majorBidi"/>
          <w:bCs/>
          <w:iCs/>
          <w:kern w:val="28"/>
        </w:rPr>
        <w:t>Mengetahui</w:t>
      </w:r>
      <w:r>
        <w:rPr>
          <w:rFonts w:asciiTheme="majorBidi" w:hAnsiTheme="majorBidi" w:cstheme="majorBidi"/>
          <w:bCs/>
          <w:iCs/>
          <w:kern w:val="28"/>
        </w:rPr>
        <w:t>,</w:t>
      </w:r>
    </w:p>
    <w:p w:rsidR="00F5676B" w:rsidRPr="001374BD" w:rsidRDefault="001374BD" w:rsidP="001374BD">
      <w:pPr>
        <w:autoSpaceDE w:val="0"/>
        <w:autoSpaceDN w:val="0"/>
        <w:spacing w:line="252" w:lineRule="auto"/>
        <w:ind w:left="4320"/>
        <w:rPr>
          <w:rFonts w:asciiTheme="majorBidi" w:hAnsiTheme="majorBidi" w:cstheme="majorBidi"/>
          <w:bCs/>
          <w:iCs/>
          <w:kern w:val="28"/>
        </w:rPr>
      </w:pPr>
      <w:r w:rsidRPr="001374BD">
        <w:rPr>
          <w:rFonts w:asciiTheme="majorBidi" w:hAnsiTheme="majorBidi" w:cstheme="majorBidi"/>
          <w:bCs/>
          <w:iCs/>
          <w:kern w:val="28"/>
        </w:rPr>
        <w:t>Koordinator Pendidikan Agama Islam</w:t>
      </w:r>
    </w:p>
    <w:p w:rsidR="00F5676B" w:rsidRPr="001374BD" w:rsidRDefault="00F5676B" w:rsidP="001374BD">
      <w:pPr>
        <w:autoSpaceDE w:val="0"/>
        <w:autoSpaceDN w:val="0"/>
        <w:spacing w:line="252" w:lineRule="auto"/>
        <w:ind w:left="4320"/>
        <w:rPr>
          <w:rFonts w:asciiTheme="majorBidi" w:hAnsiTheme="majorBidi" w:cstheme="majorBidi"/>
          <w:bCs/>
          <w:iCs/>
          <w:kern w:val="28"/>
        </w:rPr>
      </w:pPr>
    </w:p>
    <w:p w:rsidR="00F5676B" w:rsidRPr="001374BD" w:rsidRDefault="00F5676B" w:rsidP="001374BD">
      <w:pPr>
        <w:autoSpaceDE w:val="0"/>
        <w:autoSpaceDN w:val="0"/>
        <w:spacing w:line="252" w:lineRule="auto"/>
        <w:ind w:left="4320"/>
        <w:rPr>
          <w:rFonts w:asciiTheme="majorBidi" w:hAnsiTheme="majorBidi" w:cstheme="majorBidi"/>
          <w:bCs/>
          <w:iCs/>
          <w:kern w:val="28"/>
        </w:rPr>
      </w:pPr>
    </w:p>
    <w:p w:rsidR="00F5676B" w:rsidRPr="001374BD" w:rsidRDefault="00F5676B" w:rsidP="001374BD">
      <w:pPr>
        <w:autoSpaceDE w:val="0"/>
        <w:autoSpaceDN w:val="0"/>
        <w:spacing w:line="252" w:lineRule="auto"/>
        <w:ind w:left="4320"/>
        <w:rPr>
          <w:rFonts w:asciiTheme="majorBidi" w:hAnsiTheme="majorBidi" w:cstheme="majorBidi"/>
          <w:bCs/>
          <w:iCs/>
          <w:kern w:val="28"/>
        </w:rPr>
      </w:pPr>
    </w:p>
    <w:p w:rsidR="00F5676B" w:rsidRDefault="00F5676B" w:rsidP="001374BD">
      <w:pPr>
        <w:ind w:left="4320"/>
        <w:rPr>
          <w:noProof/>
        </w:rPr>
      </w:pPr>
      <w:r w:rsidRPr="001374BD">
        <w:rPr>
          <w:rFonts w:asciiTheme="majorBidi" w:hAnsiTheme="majorBidi" w:cstheme="majorBidi"/>
          <w:noProof/>
        </w:rPr>
        <w:t>Dr. Hajar Anna Patunrangi, M. Ag</w:t>
      </w:r>
    </w:p>
    <w:p w:rsidR="001374BD" w:rsidRPr="001374BD" w:rsidRDefault="001374BD" w:rsidP="001374BD">
      <w:pPr>
        <w:ind w:left="4320"/>
        <w:rPr>
          <w:noProof/>
        </w:rPr>
      </w:pPr>
      <w:r>
        <w:rPr>
          <w:noProof/>
        </w:rPr>
        <w:t xml:space="preserve">NIP. </w:t>
      </w:r>
      <w:r w:rsidR="00CB5849">
        <w:rPr>
          <w:noProof/>
        </w:rPr>
        <w:t>195403111986012001</w:t>
      </w:r>
    </w:p>
    <w:p w:rsidR="00F5676B" w:rsidRPr="005B3887" w:rsidRDefault="00F5676B" w:rsidP="00F5676B">
      <w:pPr>
        <w:autoSpaceDE w:val="0"/>
        <w:autoSpaceDN w:val="0"/>
        <w:spacing w:line="252" w:lineRule="auto"/>
        <w:rPr>
          <w:rFonts w:ascii="Calibri" w:hAnsi="Calibri"/>
          <w:bCs/>
          <w:iCs/>
          <w:kern w:val="28"/>
          <w:sz w:val="20"/>
          <w:szCs w:val="20"/>
        </w:rPr>
      </w:pPr>
    </w:p>
    <w:p w:rsidR="00F5676B" w:rsidRDefault="00F5676B" w:rsidP="00F5676B">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BA0977" w:rsidRDefault="00BA0977" w:rsidP="00427363">
      <w:pPr>
        <w:autoSpaceDE w:val="0"/>
        <w:autoSpaceDN w:val="0"/>
        <w:spacing w:line="252" w:lineRule="auto"/>
        <w:rPr>
          <w:rFonts w:ascii="Calibri" w:hAnsi="Calibri"/>
          <w:bCs/>
          <w:iCs/>
          <w:kern w:val="28"/>
          <w:sz w:val="20"/>
          <w:szCs w:val="20"/>
          <w:lang w:val="id-ID"/>
        </w:rPr>
      </w:pPr>
    </w:p>
    <w:p w:rsidR="00BA0977" w:rsidRDefault="00BA0977" w:rsidP="00427363">
      <w:pPr>
        <w:autoSpaceDE w:val="0"/>
        <w:autoSpaceDN w:val="0"/>
        <w:spacing w:line="252" w:lineRule="auto"/>
        <w:rPr>
          <w:rFonts w:ascii="Calibri" w:hAnsi="Calibri"/>
          <w:bCs/>
          <w:iCs/>
          <w:kern w:val="28"/>
          <w:sz w:val="20"/>
          <w:szCs w:val="20"/>
          <w:lang w:val="id-ID"/>
        </w:rPr>
      </w:pPr>
    </w:p>
    <w:p w:rsidR="00BA0977" w:rsidRDefault="00BA0977" w:rsidP="00427363">
      <w:pPr>
        <w:autoSpaceDE w:val="0"/>
        <w:autoSpaceDN w:val="0"/>
        <w:spacing w:line="252" w:lineRule="auto"/>
        <w:rPr>
          <w:rFonts w:ascii="Calibri" w:hAnsi="Calibri"/>
          <w:bCs/>
          <w:iCs/>
          <w:kern w:val="28"/>
          <w:sz w:val="20"/>
          <w:szCs w:val="20"/>
          <w:lang w:val="id-ID"/>
        </w:rPr>
      </w:pPr>
    </w:p>
    <w:p w:rsidR="00BA0977" w:rsidRDefault="00BA0977" w:rsidP="00427363">
      <w:pPr>
        <w:autoSpaceDE w:val="0"/>
        <w:autoSpaceDN w:val="0"/>
        <w:spacing w:line="252" w:lineRule="auto"/>
        <w:rPr>
          <w:rFonts w:ascii="Calibri" w:hAnsi="Calibri"/>
          <w:bCs/>
          <w:iCs/>
          <w:kern w:val="28"/>
          <w:sz w:val="20"/>
          <w:szCs w:val="20"/>
          <w:lang w:val="id-ID"/>
        </w:rPr>
      </w:pPr>
    </w:p>
    <w:p w:rsidR="00BA0977" w:rsidRDefault="00BA0977" w:rsidP="00427363">
      <w:pPr>
        <w:autoSpaceDE w:val="0"/>
        <w:autoSpaceDN w:val="0"/>
        <w:spacing w:line="252" w:lineRule="auto"/>
        <w:rPr>
          <w:rFonts w:ascii="Calibri" w:hAnsi="Calibri"/>
          <w:bCs/>
          <w:iCs/>
          <w:kern w:val="28"/>
          <w:sz w:val="20"/>
          <w:szCs w:val="20"/>
          <w:lang w:val="id-ID"/>
        </w:rPr>
      </w:pPr>
    </w:p>
    <w:p w:rsidR="00BA0977" w:rsidRDefault="00BA0977" w:rsidP="00427363">
      <w:pPr>
        <w:autoSpaceDE w:val="0"/>
        <w:autoSpaceDN w:val="0"/>
        <w:spacing w:line="252" w:lineRule="auto"/>
        <w:rPr>
          <w:rFonts w:ascii="Calibri" w:hAnsi="Calibri"/>
          <w:bCs/>
          <w:iCs/>
          <w:kern w:val="28"/>
          <w:sz w:val="20"/>
          <w:szCs w:val="20"/>
          <w:lang w:val="id-ID"/>
        </w:rPr>
      </w:pPr>
    </w:p>
    <w:p w:rsidR="00BA0977" w:rsidRDefault="00BA0977" w:rsidP="00427363">
      <w:pPr>
        <w:autoSpaceDE w:val="0"/>
        <w:autoSpaceDN w:val="0"/>
        <w:spacing w:line="252" w:lineRule="auto"/>
        <w:rPr>
          <w:rFonts w:ascii="Calibri" w:hAnsi="Calibri"/>
          <w:bCs/>
          <w:iCs/>
          <w:kern w:val="28"/>
          <w:sz w:val="20"/>
          <w:szCs w:val="20"/>
          <w:lang w:val="id-ID"/>
        </w:rPr>
      </w:pPr>
    </w:p>
    <w:p w:rsidR="00857D6D" w:rsidRDefault="00857D6D" w:rsidP="00427363">
      <w:pPr>
        <w:tabs>
          <w:tab w:val="left" w:pos="900"/>
          <w:tab w:val="left" w:pos="5040"/>
          <w:tab w:val="left" w:pos="5400"/>
        </w:tabs>
        <w:rPr>
          <w:noProof/>
          <w:lang w:val="id-ID"/>
        </w:rPr>
      </w:pPr>
    </w:p>
    <w:p w:rsidR="00857D6D" w:rsidRDefault="00857D6D" w:rsidP="00427363">
      <w:pPr>
        <w:tabs>
          <w:tab w:val="left" w:pos="900"/>
          <w:tab w:val="left" w:pos="5040"/>
          <w:tab w:val="left" w:pos="5400"/>
        </w:tabs>
        <w:rPr>
          <w:noProof/>
          <w:lang w:val="id-ID"/>
        </w:rPr>
      </w:pPr>
    </w:p>
    <w:sectPr w:rsidR="00857D6D" w:rsidSect="00F5676B">
      <w:pgSz w:w="11909" w:h="16834" w:code="9"/>
      <w:pgMar w:top="1699" w:right="1987" w:bottom="1411" w:left="1411" w:header="720" w:footer="85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Centaur">
    <w:panose1 w:val="020305040502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FB2"/>
    <w:multiLevelType w:val="hybridMultilevel"/>
    <w:tmpl w:val="7500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576D"/>
    <w:multiLevelType w:val="hybridMultilevel"/>
    <w:tmpl w:val="EFD675D2"/>
    <w:lvl w:ilvl="0" w:tplc="CBA4D87E">
      <w:start w:val="1"/>
      <w:numFmt w:val="decimal"/>
      <w:lvlText w:val="%1."/>
      <w:lvlJc w:val="left"/>
      <w:pPr>
        <w:ind w:left="297"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2">
    <w:nsid w:val="07631A9A"/>
    <w:multiLevelType w:val="hybridMultilevel"/>
    <w:tmpl w:val="427886AC"/>
    <w:lvl w:ilvl="0" w:tplc="A23456B8">
      <w:start w:val="1"/>
      <w:numFmt w:val="decimal"/>
      <w:lvlText w:val="%1."/>
      <w:lvlJc w:val="left"/>
      <w:pPr>
        <w:ind w:left="699" w:hanging="360"/>
      </w:pPr>
      <w:rPr>
        <w:rFonts w:eastAsia="MS Mincho" w:cs="Times New Roman"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EF05088"/>
    <w:multiLevelType w:val="hybridMultilevel"/>
    <w:tmpl w:val="3FB6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35713"/>
    <w:multiLevelType w:val="hybridMultilevel"/>
    <w:tmpl w:val="4ADE7E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207CE"/>
    <w:multiLevelType w:val="hybridMultilevel"/>
    <w:tmpl w:val="BADE50DC"/>
    <w:lvl w:ilvl="0" w:tplc="86141846">
      <w:start w:val="1"/>
      <w:numFmt w:val="decimal"/>
      <w:lvlText w:val="%1."/>
      <w:lvlJc w:val="left"/>
      <w:pPr>
        <w:ind w:left="252" w:hanging="360"/>
      </w:pPr>
      <w:rPr>
        <w:rFonts w:hint="default"/>
        <w:sz w:val="22"/>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
    <w:nsid w:val="1B60642C"/>
    <w:multiLevelType w:val="hybridMultilevel"/>
    <w:tmpl w:val="666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E561C"/>
    <w:multiLevelType w:val="hybridMultilevel"/>
    <w:tmpl w:val="696A68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4A012D"/>
    <w:multiLevelType w:val="hybridMultilevel"/>
    <w:tmpl w:val="031227FC"/>
    <w:lvl w:ilvl="0" w:tplc="92DA5E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7433A"/>
    <w:multiLevelType w:val="hybridMultilevel"/>
    <w:tmpl w:val="99860F5A"/>
    <w:lvl w:ilvl="0" w:tplc="0409000F">
      <w:start w:val="1"/>
      <w:numFmt w:val="decimal"/>
      <w:lvlText w:val="%1."/>
      <w:lvlJc w:val="left"/>
      <w:pPr>
        <w:tabs>
          <w:tab w:val="num" w:pos="720"/>
        </w:tabs>
        <w:ind w:left="720" w:hanging="360"/>
      </w:pPr>
      <w:rPr>
        <w:rFonts w:hint="default"/>
      </w:rPr>
    </w:lvl>
    <w:lvl w:ilvl="1" w:tplc="735053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C298C"/>
    <w:multiLevelType w:val="hybridMultilevel"/>
    <w:tmpl w:val="C504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D3ACB"/>
    <w:multiLevelType w:val="hybridMultilevel"/>
    <w:tmpl w:val="1ABE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D7B61"/>
    <w:multiLevelType w:val="hybridMultilevel"/>
    <w:tmpl w:val="837E1262"/>
    <w:lvl w:ilvl="0" w:tplc="2B74725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2D4A391A"/>
    <w:multiLevelType w:val="hybridMultilevel"/>
    <w:tmpl w:val="F60CED24"/>
    <w:lvl w:ilvl="0" w:tplc="34305DA2">
      <w:start w:val="1"/>
      <w:numFmt w:val="decimal"/>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0A0492"/>
    <w:multiLevelType w:val="hybridMultilevel"/>
    <w:tmpl w:val="19FE68A2"/>
    <w:lvl w:ilvl="0" w:tplc="E87A12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707C4"/>
    <w:multiLevelType w:val="hybridMultilevel"/>
    <w:tmpl w:val="C7DCBE32"/>
    <w:lvl w:ilvl="0" w:tplc="0DE0B3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15BEE"/>
    <w:multiLevelType w:val="hybridMultilevel"/>
    <w:tmpl w:val="D9FA0296"/>
    <w:lvl w:ilvl="0" w:tplc="E746167C">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AD32B7"/>
    <w:multiLevelType w:val="hybridMultilevel"/>
    <w:tmpl w:val="90080F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24525F3"/>
    <w:multiLevelType w:val="hybridMultilevel"/>
    <w:tmpl w:val="EB32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F41BD"/>
    <w:multiLevelType w:val="hybridMultilevel"/>
    <w:tmpl w:val="4C7EEE84"/>
    <w:lvl w:ilvl="0" w:tplc="04090015">
      <w:start w:val="1"/>
      <w:numFmt w:val="upperLetter"/>
      <w:lvlText w:val="%1."/>
      <w:lvlJc w:val="left"/>
      <w:pPr>
        <w:ind w:left="360" w:hanging="360"/>
      </w:pPr>
      <w:rPr>
        <w:rFonts w:cs="Times New Roman"/>
      </w:rPr>
    </w:lvl>
    <w:lvl w:ilvl="1" w:tplc="0421000F">
      <w:start w:val="1"/>
      <w:numFmt w:val="decimal"/>
      <w:lvlText w:val="%2."/>
      <w:lvlJc w:val="left"/>
      <w:pPr>
        <w:ind w:left="644"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49517131"/>
    <w:multiLevelType w:val="hybridMultilevel"/>
    <w:tmpl w:val="B8FA0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991E6A"/>
    <w:multiLevelType w:val="hybridMultilevel"/>
    <w:tmpl w:val="8FB6B222"/>
    <w:lvl w:ilvl="0" w:tplc="3BB039F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4DA629E6"/>
    <w:multiLevelType w:val="hybridMultilevel"/>
    <w:tmpl w:val="4A32C64E"/>
    <w:lvl w:ilvl="0" w:tplc="0409000F">
      <w:start w:val="1"/>
      <w:numFmt w:val="decimal"/>
      <w:lvlText w:val="%1."/>
      <w:lvlJc w:val="left"/>
      <w:pPr>
        <w:tabs>
          <w:tab w:val="num" w:pos="720"/>
        </w:tabs>
        <w:ind w:left="720" w:hanging="360"/>
      </w:pPr>
      <w:rPr>
        <w:rFonts w:hint="default"/>
      </w:rPr>
    </w:lvl>
    <w:lvl w:ilvl="1" w:tplc="1E528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4B4DBA"/>
    <w:multiLevelType w:val="hybridMultilevel"/>
    <w:tmpl w:val="48927A90"/>
    <w:lvl w:ilvl="0" w:tplc="B9D228D8">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nsid w:val="599030BA"/>
    <w:multiLevelType w:val="hybridMultilevel"/>
    <w:tmpl w:val="698695C4"/>
    <w:lvl w:ilvl="0" w:tplc="9F4A8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D2D41"/>
    <w:multiLevelType w:val="hybridMultilevel"/>
    <w:tmpl w:val="F0906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A800F5E"/>
    <w:multiLevelType w:val="hybridMultilevel"/>
    <w:tmpl w:val="16C854AC"/>
    <w:lvl w:ilvl="0" w:tplc="AEA0BA00">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A994733"/>
    <w:multiLevelType w:val="hybridMultilevel"/>
    <w:tmpl w:val="BFC6BE3E"/>
    <w:lvl w:ilvl="0" w:tplc="6C824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304CA9"/>
    <w:multiLevelType w:val="hybridMultilevel"/>
    <w:tmpl w:val="50204B7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6D787321"/>
    <w:multiLevelType w:val="hybridMultilevel"/>
    <w:tmpl w:val="4E9E888A"/>
    <w:lvl w:ilvl="0" w:tplc="F38E26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EBF5966"/>
    <w:multiLevelType w:val="hybridMultilevel"/>
    <w:tmpl w:val="44AA85B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2F6DE9"/>
    <w:multiLevelType w:val="hybridMultilevel"/>
    <w:tmpl w:val="FDD8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8E5019"/>
    <w:multiLevelType w:val="hybridMultilevel"/>
    <w:tmpl w:val="CA32690C"/>
    <w:lvl w:ilvl="0" w:tplc="CFFEF1E6">
      <w:start w:val="4"/>
      <w:numFmt w:val="decimalZero"/>
      <w:lvlText w:val="%1."/>
      <w:lvlJc w:val="left"/>
      <w:pPr>
        <w:ind w:left="867" w:hanging="435"/>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3"/>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31"/>
  </w:num>
  <w:num w:numId="7">
    <w:abstractNumId w:val="10"/>
  </w:num>
  <w:num w:numId="8">
    <w:abstractNumId w:val="3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5"/>
  </w:num>
  <w:num w:numId="17">
    <w:abstractNumId w:val="2"/>
  </w:num>
  <w:num w:numId="18">
    <w:abstractNumId w:val="13"/>
  </w:num>
  <w:num w:numId="19">
    <w:abstractNumId w:val="6"/>
  </w:num>
  <w:num w:numId="20">
    <w:abstractNumId w:val="24"/>
  </w:num>
  <w:num w:numId="21">
    <w:abstractNumId w:val="1"/>
  </w:num>
  <w:num w:numId="22">
    <w:abstractNumId w:val="11"/>
  </w:num>
  <w:num w:numId="23">
    <w:abstractNumId w:val="0"/>
  </w:num>
  <w:num w:numId="24">
    <w:abstractNumId w:val="12"/>
  </w:num>
  <w:num w:numId="25">
    <w:abstractNumId w:val="20"/>
  </w:num>
  <w:num w:numId="26">
    <w:abstractNumId w:val="8"/>
  </w:num>
  <w:num w:numId="27">
    <w:abstractNumId w:val="28"/>
  </w:num>
  <w:num w:numId="28">
    <w:abstractNumId w:val="5"/>
  </w:num>
  <w:num w:numId="29">
    <w:abstractNumId w:val="25"/>
  </w:num>
  <w:num w:numId="30">
    <w:abstractNumId w:val="17"/>
  </w:num>
  <w:num w:numId="31">
    <w:abstractNumId w:val="30"/>
  </w:num>
  <w:num w:numId="32">
    <w:abstractNumId w:val="14"/>
  </w:num>
  <w:num w:numId="33">
    <w:abstractNumId w:val="7"/>
  </w:num>
  <w:num w:numId="34">
    <w:abstractNumId w:val="4"/>
  </w:num>
  <w:num w:numId="35">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compat/>
  <w:rsids>
    <w:rsidRoot w:val="00D84F8C"/>
    <w:rsid w:val="000012C3"/>
    <w:rsid w:val="00003C8A"/>
    <w:rsid w:val="0000733B"/>
    <w:rsid w:val="00036F04"/>
    <w:rsid w:val="00043377"/>
    <w:rsid w:val="00047F50"/>
    <w:rsid w:val="00067D13"/>
    <w:rsid w:val="00082171"/>
    <w:rsid w:val="00085325"/>
    <w:rsid w:val="00086C06"/>
    <w:rsid w:val="000A0C8C"/>
    <w:rsid w:val="000A1898"/>
    <w:rsid w:val="000C78D8"/>
    <w:rsid w:val="000F4062"/>
    <w:rsid w:val="00105B97"/>
    <w:rsid w:val="00123F83"/>
    <w:rsid w:val="001374BD"/>
    <w:rsid w:val="00182A5E"/>
    <w:rsid w:val="00187D45"/>
    <w:rsid w:val="00190583"/>
    <w:rsid w:val="001B4302"/>
    <w:rsid w:val="001B554A"/>
    <w:rsid w:val="001B5635"/>
    <w:rsid w:val="001C35C0"/>
    <w:rsid w:val="001E2FCB"/>
    <w:rsid w:val="001F5491"/>
    <w:rsid w:val="00212AE1"/>
    <w:rsid w:val="00216407"/>
    <w:rsid w:val="002307B3"/>
    <w:rsid w:val="00264C7C"/>
    <w:rsid w:val="00281049"/>
    <w:rsid w:val="00283AA2"/>
    <w:rsid w:val="00283BA1"/>
    <w:rsid w:val="002A3937"/>
    <w:rsid w:val="002B2BB5"/>
    <w:rsid w:val="002D6436"/>
    <w:rsid w:val="002F7249"/>
    <w:rsid w:val="00305095"/>
    <w:rsid w:val="00311264"/>
    <w:rsid w:val="003119CC"/>
    <w:rsid w:val="003120A3"/>
    <w:rsid w:val="00312DA0"/>
    <w:rsid w:val="00334007"/>
    <w:rsid w:val="00353558"/>
    <w:rsid w:val="00361FD5"/>
    <w:rsid w:val="003630BD"/>
    <w:rsid w:val="00364D84"/>
    <w:rsid w:val="0036646E"/>
    <w:rsid w:val="00374F4E"/>
    <w:rsid w:val="00393226"/>
    <w:rsid w:val="003F31C4"/>
    <w:rsid w:val="00423F5E"/>
    <w:rsid w:val="00427363"/>
    <w:rsid w:val="004454A0"/>
    <w:rsid w:val="00481E07"/>
    <w:rsid w:val="00491787"/>
    <w:rsid w:val="004A7A9D"/>
    <w:rsid w:val="004B1110"/>
    <w:rsid w:val="004C67A8"/>
    <w:rsid w:val="004E1BE0"/>
    <w:rsid w:val="004F01FD"/>
    <w:rsid w:val="004F178C"/>
    <w:rsid w:val="00505EE3"/>
    <w:rsid w:val="00510207"/>
    <w:rsid w:val="00555CCC"/>
    <w:rsid w:val="00560D28"/>
    <w:rsid w:val="005626C6"/>
    <w:rsid w:val="00567F22"/>
    <w:rsid w:val="00570FE7"/>
    <w:rsid w:val="0059185E"/>
    <w:rsid w:val="005D44E5"/>
    <w:rsid w:val="005D4AC6"/>
    <w:rsid w:val="005E6C5F"/>
    <w:rsid w:val="00600E54"/>
    <w:rsid w:val="00617438"/>
    <w:rsid w:val="0062209C"/>
    <w:rsid w:val="00630C99"/>
    <w:rsid w:val="00646E00"/>
    <w:rsid w:val="00652DE3"/>
    <w:rsid w:val="00653BBC"/>
    <w:rsid w:val="006549E5"/>
    <w:rsid w:val="00662162"/>
    <w:rsid w:val="00680C99"/>
    <w:rsid w:val="006855AE"/>
    <w:rsid w:val="00694FDA"/>
    <w:rsid w:val="006969B0"/>
    <w:rsid w:val="006A56EC"/>
    <w:rsid w:val="006C3F98"/>
    <w:rsid w:val="006C657B"/>
    <w:rsid w:val="006D65F6"/>
    <w:rsid w:val="006F1B70"/>
    <w:rsid w:val="00715062"/>
    <w:rsid w:val="0073059E"/>
    <w:rsid w:val="0074370E"/>
    <w:rsid w:val="00745D33"/>
    <w:rsid w:val="00770F87"/>
    <w:rsid w:val="007753E7"/>
    <w:rsid w:val="00790C80"/>
    <w:rsid w:val="00807F11"/>
    <w:rsid w:val="00831F4A"/>
    <w:rsid w:val="00841751"/>
    <w:rsid w:val="008475EF"/>
    <w:rsid w:val="00854275"/>
    <w:rsid w:val="00857D6D"/>
    <w:rsid w:val="00873AC4"/>
    <w:rsid w:val="00877528"/>
    <w:rsid w:val="008C1E23"/>
    <w:rsid w:val="008D21E1"/>
    <w:rsid w:val="008D38CA"/>
    <w:rsid w:val="008D593C"/>
    <w:rsid w:val="008E2CFE"/>
    <w:rsid w:val="008E3FC8"/>
    <w:rsid w:val="009066D0"/>
    <w:rsid w:val="00906B85"/>
    <w:rsid w:val="0092357A"/>
    <w:rsid w:val="009452EB"/>
    <w:rsid w:val="00945448"/>
    <w:rsid w:val="00956C2F"/>
    <w:rsid w:val="00961AA5"/>
    <w:rsid w:val="00974D3E"/>
    <w:rsid w:val="0097752B"/>
    <w:rsid w:val="00982399"/>
    <w:rsid w:val="00987DAC"/>
    <w:rsid w:val="009D764B"/>
    <w:rsid w:val="009E3D28"/>
    <w:rsid w:val="009F3990"/>
    <w:rsid w:val="009F7EBF"/>
    <w:rsid w:val="00A0094B"/>
    <w:rsid w:val="00A00AC0"/>
    <w:rsid w:val="00A10E9A"/>
    <w:rsid w:val="00A15D82"/>
    <w:rsid w:val="00A279E2"/>
    <w:rsid w:val="00A3748B"/>
    <w:rsid w:val="00A41CD7"/>
    <w:rsid w:val="00A544B1"/>
    <w:rsid w:val="00A652CE"/>
    <w:rsid w:val="00A85352"/>
    <w:rsid w:val="00AB1F30"/>
    <w:rsid w:val="00AE52E1"/>
    <w:rsid w:val="00AF3B8F"/>
    <w:rsid w:val="00AF3F03"/>
    <w:rsid w:val="00B00BC2"/>
    <w:rsid w:val="00B0605D"/>
    <w:rsid w:val="00B124CE"/>
    <w:rsid w:val="00B12DFD"/>
    <w:rsid w:val="00B63533"/>
    <w:rsid w:val="00B64726"/>
    <w:rsid w:val="00B7607B"/>
    <w:rsid w:val="00BA0977"/>
    <w:rsid w:val="00BC1CA9"/>
    <w:rsid w:val="00BC7D18"/>
    <w:rsid w:val="00BE6437"/>
    <w:rsid w:val="00BF6FF8"/>
    <w:rsid w:val="00C270F6"/>
    <w:rsid w:val="00C42A0E"/>
    <w:rsid w:val="00C460E6"/>
    <w:rsid w:val="00C502DA"/>
    <w:rsid w:val="00C56098"/>
    <w:rsid w:val="00C71941"/>
    <w:rsid w:val="00C84E90"/>
    <w:rsid w:val="00C85D78"/>
    <w:rsid w:val="00C8658E"/>
    <w:rsid w:val="00CA6B5D"/>
    <w:rsid w:val="00CB5849"/>
    <w:rsid w:val="00CF00D3"/>
    <w:rsid w:val="00D0045F"/>
    <w:rsid w:val="00D10FA6"/>
    <w:rsid w:val="00D1163F"/>
    <w:rsid w:val="00D16229"/>
    <w:rsid w:val="00D71392"/>
    <w:rsid w:val="00D74AA6"/>
    <w:rsid w:val="00D77095"/>
    <w:rsid w:val="00D84F8C"/>
    <w:rsid w:val="00D97DB6"/>
    <w:rsid w:val="00DB6B61"/>
    <w:rsid w:val="00DD49AD"/>
    <w:rsid w:val="00DE5091"/>
    <w:rsid w:val="00DF0000"/>
    <w:rsid w:val="00DF0A01"/>
    <w:rsid w:val="00E042C6"/>
    <w:rsid w:val="00E15E32"/>
    <w:rsid w:val="00E470FA"/>
    <w:rsid w:val="00E555C1"/>
    <w:rsid w:val="00E71F66"/>
    <w:rsid w:val="00E73C2A"/>
    <w:rsid w:val="00E8278F"/>
    <w:rsid w:val="00E92414"/>
    <w:rsid w:val="00E96B5B"/>
    <w:rsid w:val="00EA50E5"/>
    <w:rsid w:val="00EE2CFE"/>
    <w:rsid w:val="00EE7B27"/>
    <w:rsid w:val="00F33977"/>
    <w:rsid w:val="00F358C1"/>
    <w:rsid w:val="00F35A4C"/>
    <w:rsid w:val="00F430B1"/>
    <w:rsid w:val="00F5676B"/>
    <w:rsid w:val="00F572E1"/>
    <w:rsid w:val="00F62E6A"/>
    <w:rsid w:val="00F72976"/>
    <w:rsid w:val="00F8112D"/>
    <w:rsid w:val="00F97DD1"/>
    <w:rsid w:val="00FB3665"/>
    <w:rsid w:val="00FB6532"/>
    <w:rsid w:val="00FB7116"/>
    <w:rsid w:val="00FD4214"/>
    <w:rsid w:val="00FE4C9B"/>
    <w:rsid w:val="00FE7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table" w:styleId="TableGrid">
    <w:name w:val="Table Grid"/>
    <w:basedOn w:val="TableNormal"/>
    <w:uiPriority w:val="59"/>
    <w:rsid w:val="0042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42736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27363"/>
    <w:rPr>
      <w:rFonts w:ascii="Times New Roman" w:eastAsia="Times New Roman" w:hAnsi="Times New Roman" w:cs="Times New Roman"/>
      <w:b/>
      <w:bCs/>
      <w:i/>
      <w:iCs/>
      <w:color w:val="5B9BD5" w:themeColor="accent1"/>
      <w:sz w:val="24"/>
      <w:szCs w:val="24"/>
      <w:lang w:val="en-US"/>
    </w:rPr>
  </w:style>
  <w:style w:type="paragraph" w:styleId="BodyTextIndent">
    <w:name w:val="Body Text Indent"/>
    <w:basedOn w:val="Normal"/>
    <w:link w:val="BodyTextIndentChar"/>
    <w:rsid w:val="00427363"/>
    <w:pPr>
      <w:ind w:left="459" w:hanging="459"/>
      <w:jc w:val="both"/>
    </w:pPr>
    <w:rPr>
      <w:noProof/>
      <w:sz w:val="22"/>
      <w:szCs w:val="22"/>
      <w:lang w:val="id-ID"/>
    </w:rPr>
  </w:style>
  <w:style w:type="character" w:customStyle="1" w:styleId="BodyTextIndentChar">
    <w:name w:val="Body Text Indent Char"/>
    <w:basedOn w:val="DefaultParagraphFont"/>
    <w:link w:val="BodyTextIndent"/>
    <w:rsid w:val="00427363"/>
    <w:rPr>
      <w:rFonts w:ascii="Times New Roman" w:eastAsia="Times New Roman" w:hAnsi="Times New Roman" w:cs="Times New Roman"/>
      <w:noProof/>
      <w:lang w:val="id-ID"/>
    </w:rPr>
  </w:style>
  <w:style w:type="paragraph" w:styleId="BodyText">
    <w:name w:val="Body Text"/>
    <w:basedOn w:val="Normal"/>
    <w:link w:val="BodyTextChar"/>
    <w:uiPriority w:val="99"/>
    <w:semiHidden/>
    <w:unhideWhenUsed/>
    <w:rsid w:val="00427363"/>
    <w:pPr>
      <w:spacing w:after="120"/>
    </w:pPr>
  </w:style>
  <w:style w:type="character" w:customStyle="1" w:styleId="BodyTextChar">
    <w:name w:val="Body Text Char"/>
    <w:basedOn w:val="DefaultParagraphFont"/>
    <w:link w:val="BodyText"/>
    <w:uiPriority w:val="99"/>
    <w:semiHidden/>
    <w:rsid w:val="00427363"/>
    <w:rPr>
      <w:rFonts w:ascii="Times New Roman" w:eastAsia="Times New Roman" w:hAnsi="Times New Roman" w:cs="Times New Roman"/>
      <w:sz w:val="24"/>
      <w:szCs w:val="24"/>
      <w:lang w:val="en-US"/>
    </w:rPr>
  </w:style>
  <w:style w:type="paragraph" w:styleId="Title">
    <w:name w:val="Title"/>
    <w:basedOn w:val="Normal"/>
    <w:link w:val="TitleChar"/>
    <w:qFormat/>
    <w:rsid w:val="00427363"/>
    <w:pPr>
      <w:spacing w:line="360" w:lineRule="auto"/>
      <w:jc w:val="center"/>
    </w:pPr>
    <w:rPr>
      <w:szCs w:val="20"/>
    </w:rPr>
  </w:style>
  <w:style w:type="character" w:customStyle="1" w:styleId="TitleChar">
    <w:name w:val="Title Char"/>
    <w:basedOn w:val="DefaultParagraphFont"/>
    <w:link w:val="Title"/>
    <w:rsid w:val="00427363"/>
    <w:rPr>
      <w:rFonts w:ascii="Times New Roman" w:eastAsia="Times New Roman" w:hAnsi="Times New Roman" w:cs="Times New Roman"/>
      <w:sz w:val="24"/>
      <w:szCs w:val="20"/>
      <w:lang w:val="en-US"/>
    </w:rPr>
  </w:style>
  <w:style w:type="paragraph" w:styleId="NoSpacing">
    <w:name w:val="No Spacing"/>
    <w:link w:val="NoSpacingChar"/>
    <w:uiPriority w:val="1"/>
    <w:qFormat/>
    <w:rsid w:val="00857D6D"/>
    <w:pPr>
      <w:spacing w:after="0" w:line="240" w:lineRule="auto"/>
      <w:jc w:val="center"/>
    </w:pPr>
    <w:rPr>
      <w:lang w:val="en-US"/>
    </w:rPr>
  </w:style>
  <w:style w:type="paragraph" w:styleId="BalloonText">
    <w:name w:val="Balloon Text"/>
    <w:basedOn w:val="Normal"/>
    <w:link w:val="BalloonTextChar"/>
    <w:uiPriority w:val="99"/>
    <w:semiHidden/>
    <w:unhideWhenUsed/>
    <w:rsid w:val="00E92414"/>
    <w:rPr>
      <w:rFonts w:ascii="Tahoma" w:hAnsi="Tahoma" w:cs="Tahoma"/>
      <w:sz w:val="16"/>
      <w:szCs w:val="16"/>
    </w:rPr>
  </w:style>
  <w:style w:type="character" w:customStyle="1" w:styleId="BalloonTextChar">
    <w:name w:val="Balloon Text Char"/>
    <w:basedOn w:val="DefaultParagraphFont"/>
    <w:link w:val="BalloonText"/>
    <w:uiPriority w:val="99"/>
    <w:semiHidden/>
    <w:rsid w:val="00E92414"/>
    <w:rPr>
      <w:rFonts w:ascii="Tahoma" w:eastAsia="Times New Roman" w:hAnsi="Tahoma" w:cs="Tahoma"/>
      <w:sz w:val="16"/>
      <w:szCs w:val="16"/>
      <w:lang w:val="en-US"/>
    </w:rPr>
  </w:style>
  <w:style w:type="paragraph" w:styleId="NormalWeb">
    <w:name w:val="Normal (Web)"/>
    <w:basedOn w:val="Normal"/>
    <w:uiPriority w:val="99"/>
    <w:unhideWhenUsed/>
    <w:rsid w:val="00423F5E"/>
    <w:pPr>
      <w:spacing w:before="100" w:beforeAutospacing="1" w:after="100" w:afterAutospacing="1"/>
    </w:pPr>
    <w:rPr>
      <w:lang w:val="id-ID" w:eastAsia="id-ID"/>
    </w:rPr>
  </w:style>
  <w:style w:type="character" w:customStyle="1" w:styleId="NoSpacingChar">
    <w:name w:val="No Spacing Char"/>
    <w:link w:val="NoSpacing"/>
    <w:uiPriority w:val="1"/>
    <w:locked/>
    <w:rsid w:val="00423F5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99"/>
    <w:qFormat/>
    <w:rsid w:val="00877528"/>
    <w:pPr>
      <w:ind w:left="720"/>
      <w:contextualSpacing/>
    </w:pPr>
    <w:rPr>
      <w:rFonts w:eastAsia="MS Mincho"/>
      <w:lang w:eastAsia="ja-JP"/>
    </w:rPr>
  </w:style>
  <w:style w:type="table" w:styleId="TableGrid">
    <w:name w:val="Table Grid"/>
    <w:basedOn w:val="TableNormal"/>
    <w:uiPriority w:val="39"/>
    <w:rsid w:val="0042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42736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27363"/>
    <w:rPr>
      <w:rFonts w:ascii="Times New Roman" w:eastAsia="Times New Roman" w:hAnsi="Times New Roman" w:cs="Times New Roman"/>
      <w:b/>
      <w:bCs/>
      <w:i/>
      <w:iCs/>
      <w:color w:val="5B9BD5" w:themeColor="accent1"/>
      <w:sz w:val="24"/>
      <w:szCs w:val="24"/>
      <w:lang w:val="en-US"/>
    </w:rPr>
  </w:style>
  <w:style w:type="paragraph" w:styleId="BodyTextIndent">
    <w:name w:val="Body Text Indent"/>
    <w:basedOn w:val="Normal"/>
    <w:link w:val="BodyTextIndentChar"/>
    <w:rsid w:val="00427363"/>
    <w:pPr>
      <w:ind w:left="459" w:hanging="459"/>
      <w:jc w:val="both"/>
    </w:pPr>
    <w:rPr>
      <w:noProof/>
      <w:sz w:val="22"/>
      <w:szCs w:val="22"/>
      <w:lang w:val="id-ID"/>
    </w:rPr>
  </w:style>
  <w:style w:type="character" w:customStyle="1" w:styleId="BodyTextIndentChar">
    <w:name w:val="Body Text Indent Char"/>
    <w:basedOn w:val="DefaultParagraphFont"/>
    <w:link w:val="BodyTextIndent"/>
    <w:rsid w:val="00427363"/>
    <w:rPr>
      <w:rFonts w:ascii="Times New Roman" w:eastAsia="Times New Roman" w:hAnsi="Times New Roman" w:cs="Times New Roman"/>
      <w:noProof/>
      <w:lang w:val="id-ID"/>
    </w:rPr>
  </w:style>
  <w:style w:type="paragraph" w:styleId="BodyText">
    <w:name w:val="Body Text"/>
    <w:basedOn w:val="Normal"/>
    <w:link w:val="BodyTextChar"/>
    <w:uiPriority w:val="99"/>
    <w:semiHidden/>
    <w:unhideWhenUsed/>
    <w:rsid w:val="00427363"/>
    <w:pPr>
      <w:spacing w:after="120"/>
    </w:pPr>
  </w:style>
  <w:style w:type="character" w:customStyle="1" w:styleId="BodyTextChar">
    <w:name w:val="Body Text Char"/>
    <w:basedOn w:val="DefaultParagraphFont"/>
    <w:link w:val="BodyText"/>
    <w:uiPriority w:val="99"/>
    <w:semiHidden/>
    <w:rsid w:val="00427363"/>
    <w:rPr>
      <w:rFonts w:ascii="Times New Roman" w:eastAsia="Times New Roman" w:hAnsi="Times New Roman" w:cs="Times New Roman"/>
      <w:sz w:val="24"/>
      <w:szCs w:val="24"/>
      <w:lang w:val="en-US"/>
    </w:rPr>
  </w:style>
  <w:style w:type="paragraph" w:styleId="Title">
    <w:name w:val="Title"/>
    <w:basedOn w:val="Normal"/>
    <w:link w:val="TitleChar"/>
    <w:qFormat/>
    <w:rsid w:val="00427363"/>
    <w:pPr>
      <w:spacing w:line="360" w:lineRule="auto"/>
      <w:jc w:val="center"/>
    </w:pPr>
    <w:rPr>
      <w:szCs w:val="20"/>
    </w:rPr>
  </w:style>
  <w:style w:type="character" w:customStyle="1" w:styleId="TitleChar">
    <w:name w:val="Title Char"/>
    <w:basedOn w:val="DefaultParagraphFont"/>
    <w:link w:val="Title"/>
    <w:rsid w:val="00427363"/>
    <w:rPr>
      <w:rFonts w:ascii="Times New Roman" w:eastAsia="Times New Roman" w:hAnsi="Times New Roman" w:cs="Times New Roman"/>
      <w:sz w:val="24"/>
      <w:szCs w:val="20"/>
      <w:lang w:val="en-US"/>
    </w:rPr>
  </w:style>
  <w:style w:type="paragraph" w:styleId="NoSpacing">
    <w:name w:val="No Spacing"/>
    <w:link w:val="NoSpacingChar"/>
    <w:uiPriority w:val="1"/>
    <w:qFormat/>
    <w:rsid w:val="00857D6D"/>
    <w:pPr>
      <w:spacing w:after="0" w:line="240" w:lineRule="auto"/>
      <w:jc w:val="center"/>
    </w:pPr>
    <w:rPr>
      <w:lang w:val="en-US"/>
    </w:rPr>
  </w:style>
  <w:style w:type="paragraph" w:styleId="BalloonText">
    <w:name w:val="Balloon Text"/>
    <w:basedOn w:val="Normal"/>
    <w:link w:val="BalloonTextChar"/>
    <w:uiPriority w:val="99"/>
    <w:semiHidden/>
    <w:unhideWhenUsed/>
    <w:rsid w:val="00E92414"/>
    <w:rPr>
      <w:rFonts w:ascii="Tahoma" w:hAnsi="Tahoma" w:cs="Tahoma"/>
      <w:sz w:val="16"/>
      <w:szCs w:val="16"/>
    </w:rPr>
  </w:style>
  <w:style w:type="character" w:customStyle="1" w:styleId="BalloonTextChar">
    <w:name w:val="Balloon Text Char"/>
    <w:basedOn w:val="DefaultParagraphFont"/>
    <w:link w:val="BalloonText"/>
    <w:uiPriority w:val="99"/>
    <w:semiHidden/>
    <w:rsid w:val="00E92414"/>
    <w:rPr>
      <w:rFonts w:ascii="Tahoma" w:eastAsia="Times New Roman" w:hAnsi="Tahoma" w:cs="Tahoma"/>
      <w:sz w:val="16"/>
      <w:szCs w:val="16"/>
      <w:lang w:val="en-US"/>
    </w:rPr>
  </w:style>
  <w:style w:type="paragraph" w:styleId="NormalWeb">
    <w:name w:val="Normal (Web)"/>
    <w:basedOn w:val="Normal"/>
    <w:uiPriority w:val="99"/>
    <w:unhideWhenUsed/>
    <w:rsid w:val="00423F5E"/>
    <w:pPr>
      <w:spacing w:before="100" w:beforeAutospacing="1" w:after="100" w:afterAutospacing="1"/>
    </w:pPr>
    <w:rPr>
      <w:lang w:val="id-ID" w:eastAsia="id-ID"/>
    </w:rPr>
  </w:style>
  <w:style w:type="character" w:customStyle="1" w:styleId="NoSpacingChar">
    <w:name w:val="No Spacing Char"/>
    <w:link w:val="NoSpacing"/>
    <w:uiPriority w:val="1"/>
    <w:locked/>
    <w:rsid w:val="00423F5E"/>
    <w:rPr>
      <w:lang w:val="en-US"/>
    </w:rPr>
  </w:style>
</w:styles>
</file>

<file path=word/webSettings.xml><?xml version="1.0" encoding="utf-8"?>
<w:webSettings xmlns:r="http://schemas.openxmlformats.org/officeDocument/2006/relationships" xmlns:w="http://schemas.openxmlformats.org/wordprocessingml/2006/main">
  <w:divs>
    <w:div w:id="1441490914">
      <w:bodyDiv w:val="1"/>
      <w:marLeft w:val="0"/>
      <w:marRight w:val="0"/>
      <w:marTop w:val="0"/>
      <w:marBottom w:val="0"/>
      <w:divBdr>
        <w:top w:val="none" w:sz="0" w:space="0" w:color="auto"/>
        <w:left w:val="none" w:sz="0" w:space="0" w:color="auto"/>
        <w:bottom w:val="none" w:sz="0" w:space="0" w:color="auto"/>
        <w:right w:val="none" w:sz="0" w:space="0" w:color="auto"/>
      </w:divBdr>
    </w:div>
    <w:div w:id="1483696636">
      <w:bodyDiv w:val="1"/>
      <w:marLeft w:val="0"/>
      <w:marRight w:val="0"/>
      <w:marTop w:val="0"/>
      <w:marBottom w:val="0"/>
      <w:divBdr>
        <w:top w:val="none" w:sz="0" w:space="0" w:color="auto"/>
        <w:left w:val="none" w:sz="0" w:space="0" w:color="auto"/>
        <w:bottom w:val="none" w:sz="0" w:space="0" w:color="auto"/>
        <w:right w:val="none" w:sz="0" w:space="0" w:color="auto"/>
      </w:divBdr>
    </w:div>
    <w:div w:id="18724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5770-2E65-44EB-80A3-52308B1E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18</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WIRA ARDIAN</cp:lastModifiedBy>
  <cp:revision>88</cp:revision>
  <cp:lastPrinted>2017-09-15T03:29:00Z</cp:lastPrinted>
  <dcterms:created xsi:type="dcterms:W3CDTF">2017-08-27T00:49:00Z</dcterms:created>
  <dcterms:modified xsi:type="dcterms:W3CDTF">2017-09-25T18:57:00Z</dcterms:modified>
</cp:coreProperties>
</file>