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7C" w:rsidRPr="006F52D2" w:rsidRDefault="00731B7C" w:rsidP="00731B7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949"/>
        <w:gridCol w:w="468"/>
        <w:gridCol w:w="1277"/>
        <w:gridCol w:w="207"/>
        <w:gridCol w:w="646"/>
        <w:gridCol w:w="280"/>
        <w:gridCol w:w="1293"/>
        <w:gridCol w:w="385"/>
        <w:gridCol w:w="1169"/>
        <w:gridCol w:w="908"/>
      </w:tblGrid>
      <w:tr w:rsidR="00731B7C" w:rsidRPr="004B2EB3" w:rsidTr="00731B7C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731B7C" w:rsidRDefault="00731B7C" w:rsidP="00731B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1" layoutInCell="1" allowOverlap="1" wp14:anchorId="37DFFBFE" wp14:editId="26D30855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1B7C" w:rsidRDefault="00731B7C" w:rsidP="00731B7C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731B7C" w:rsidRPr="00015A18" w:rsidRDefault="00731B7C" w:rsidP="00731B7C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731B7C" w:rsidRPr="00D84F8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731B7C" w:rsidRPr="00D84F8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731B7C" w:rsidRPr="00B65AD1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731B7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731B7C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731B7C" w:rsidRPr="00B65AD1" w:rsidRDefault="00731B7C" w:rsidP="00731B7C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731B7C" w:rsidRPr="004B2EB3" w:rsidTr="00731B7C">
        <w:tc>
          <w:tcPr>
            <w:tcW w:w="5000" w:type="pct"/>
            <w:gridSpan w:val="18"/>
            <w:shd w:val="clear" w:color="auto" w:fill="DAEEF3"/>
          </w:tcPr>
          <w:p w:rsidR="00731B7C" w:rsidRPr="00450599" w:rsidRDefault="00731B7C" w:rsidP="00731B7C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610" w:type="pct"/>
            <w:gridSpan w:val="3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04" w:type="pct"/>
            <w:gridSpan w:val="5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r w:rsidRPr="004B2EB3">
              <w:rPr>
                <w:b/>
                <w:noProof/>
                <w:sz w:val="22"/>
                <w:szCs w:val="22"/>
              </w:rPr>
              <w:t>sks</w:t>
            </w:r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7" w:type="pct"/>
            <w:gridSpan w:val="2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Tgl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  <w:vAlign w:val="center"/>
          </w:tcPr>
          <w:p w:rsidR="00731B7C" w:rsidRPr="009B0ED8" w:rsidRDefault="009B0ED8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ANALISIS INSTRUMEN LANJUT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731B7C" w:rsidRPr="009B0ED8" w:rsidRDefault="009B0ED8" w:rsidP="00731B7C">
            <w:r>
              <w:rPr>
                <w:b/>
                <w:sz w:val="22"/>
                <w:szCs w:val="22"/>
                <w:lang w:val="id-ID"/>
              </w:rPr>
              <w:t>G04161</w:t>
            </w:r>
            <w:r w:rsidR="000C7193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0" w:type="pct"/>
            <w:gridSpan w:val="3"/>
            <w:shd w:val="clear" w:color="auto" w:fill="auto"/>
            <w:vAlign w:val="center"/>
          </w:tcPr>
          <w:p w:rsidR="00731B7C" w:rsidRPr="001F58F0" w:rsidRDefault="00731B7C" w:rsidP="00731B7C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MKB (PILIHAN)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:rsidR="00731B7C" w:rsidRPr="00877528" w:rsidRDefault="00731B7C" w:rsidP="00731B7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(teori)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731B7C" w:rsidRPr="001F58F0" w:rsidRDefault="00731B7C" w:rsidP="00731B7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id-ID"/>
              </w:rPr>
              <w:t xml:space="preserve"> (enam)</w:t>
            </w:r>
          </w:p>
        </w:tc>
        <w:tc>
          <w:tcPr>
            <w:tcW w:w="652" w:type="pct"/>
            <w:gridSpan w:val="2"/>
          </w:tcPr>
          <w:p w:rsidR="00731B7C" w:rsidRPr="009B0ED8" w:rsidRDefault="009B0ED8" w:rsidP="00731B7C">
            <w:pPr>
              <w:rPr>
                <w:noProof/>
              </w:rPr>
            </w:pPr>
            <w:r>
              <w:rPr>
                <w:noProof/>
                <w:sz w:val="22"/>
                <w:szCs w:val="22"/>
                <w:lang w:val="id-ID"/>
              </w:rPr>
              <w:t>25 Januari 201</w:t>
            </w: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0C7193" w:rsidRDefault="000C7193" w:rsidP="00731B7C">
            <w:pPr>
              <w:rPr>
                <w:b/>
                <w:sz w:val="22"/>
                <w:szCs w:val="22"/>
              </w:rPr>
            </w:pPr>
          </w:p>
          <w:p w:rsidR="00731B7C" w:rsidRDefault="00731B7C" w:rsidP="00731B7C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731B7C" w:rsidRPr="00BF6FF8" w:rsidRDefault="00731B7C" w:rsidP="00731B7C">
            <w:pPr>
              <w:rPr>
                <w:lang w:val="id-ID"/>
              </w:rPr>
            </w:pPr>
          </w:p>
        </w:tc>
        <w:tc>
          <w:tcPr>
            <w:tcW w:w="1503" w:type="pct"/>
            <w:gridSpan w:val="6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04" w:type="pct"/>
            <w:gridSpan w:val="5"/>
            <w:shd w:val="clear" w:color="auto" w:fill="E7E6E6"/>
            <w:vAlign w:val="center"/>
          </w:tcPr>
          <w:p w:rsidR="00731B7C" w:rsidRPr="004B2EB3" w:rsidRDefault="00731B7C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Koordinator </w:t>
            </w:r>
            <w:r w:rsidRPr="004B2EB3">
              <w:rPr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1179" w:type="pct"/>
            <w:gridSpan w:val="4"/>
            <w:shd w:val="clear" w:color="auto" w:fill="E7E6E6"/>
            <w:vAlign w:val="center"/>
          </w:tcPr>
          <w:p w:rsidR="00731B7C" w:rsidRPr="00BE1BA0" w:rsidRDefault="00731B7C" w:rsidP="00731B7C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731B7C" w:rsidRPr="004B2EB3" w:rsidTr="00731B7C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15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B7C" w:rsidRPr="009B0ED8" w:rsidRDefault="00731B7C" w:rsidP="00731B7C">
            <w:r>
              <w:rPr>
                <w:sz w:val="22"/>
                <w:szCs w:val="22"/>
                <w:lang w:val="id-ID"/>
              </w:rPr>
              <w:t xml:space="preserve">Tim Pengajar </w:t>
            </w:r>
            <w:r w:rsidR="009B0ED8">
              <w:rPr>
                <w:sz w:val="22"/>
                <w:szCs w:val="22"/>
              </w:rPr>
              <w:t>Analisis Instrumen Lanjut</w:t>
            </w:r>
          </w:p>
          <w:p w:rsidR="00731B7C" w:rsidRPr="004B2EB3" w:rsidRDefault="000C7193" w:rsidP="00731B7C">
            <w:r>
              <w:t>Dr. Khairuddin, S.Si. M.Si.</w:t>
            </w:r>
          </w:p>
          <w:p w:rsidR="00731B7C" w:rsidRPr="004B2EB3" w:rsidRDefault="000C7193" w:rsidP="00731B7C">
            <w:r>
              <w:t>Dr. Husain Sosidi, M.Si</w:t>
            </w:r>
          </w:p>
        </w:tc>
        <w:tc>
          <w:tcPr>
            <w:tcW w:w="90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B7C" w:rsidRDefault="00731B7C" w:rsidP="000C71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Dr. </w:t>
            </w:r>
            <w:r w:rsidR="000C7193">
              <w:rPr>
                <w:b/>
                <w:sz w:val="22"/>
                <w:szCs w:val="22"/>
              </w:rPr>
              <w:t xml:space="preserve">Khairuddin, </w:t>
            </w:r>
            <w:proofErr w:type="gramStart"/>
            <w:r w:rsidR="000C7193">
              <w:rPr>
                <w:b/>
                <w:sz w:val="22"/>
                <w:szCs w:val="22"/>
              </w:rPr>
              <w:t>S.Si.</w:t>
            </w:r>
            <w:r>
              <w:rPr>
                <w:b/>
                <w:sz w:val="22"/>
                <w:szCs w:val="22"/>
                <w:lang w:val="id-ID"/>
              </w:rPr>
              <w:t>,</w:t>
            </w:r>
            <w:proofErr w:type="gramEnd"/>
            <w:r>
              <w:rPr>
                <w:b/>
                <w:sz w:val="22"/>
                <w:szCs w:val="22"/>
                <w:lang w:val="id-ID"/>
              </w:rPr>
              <w:t xml:space="preserve"> M.Si.</w:t>
            </w:r>
          </w:p>
          <w:p w:rsidR="00FA49D7" w:rsidRPr="00FA49D7" w:rsidRDefault="00FA49D7" w:rsidP="000C7193">
            <w:pPr>
              <w:jc w:val="center"/>
              <w:rPr>
                <w:b/>
              </w:rPr>
            </w:pP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bottom"/>
          </w:tcPr>
          <w:p w:rsidR="00731B7C" w:rsidRDefault="009B0ED8" w:rsidP="00731B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Ruslan, S.Si. M.Si. </w:t>
            </w:r>
          </w:p>
          <w:p w:rsidR="00FA49D7" w:rsidRPr="004B2EB3" w:rsidRDefault="00FA49D7" w:rsidP="00731B7C">
            <w:pPr>
              <w:rPr>
                <w:b/>
                <w:lang w:val="id-ID"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731B7C" w:rsidRPr="004B2EB3" w:rsidRDefault="00731B7C" w:rsidP="00731B7C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731B7C" w:rsidRPr="004B2EB3" w:rsidRDefault="00731B7C" w:rsidP="00731B7C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731B7C" w:rsidRPr="007F4529" w:rsidRDefault="00731B7C" w:rsidP="00394DDF">
            <w:pPr>
              <w:pStyle w:val="ListParagraph"/>
              <w:numPr>
                <w:ilvl w:val="0"/>
                <w:numId w:val="32"/>
              </w:numPr>
              <w:ind w:left="317" w:hanging="425"/>
              <w:rPr>
                <w:lang w:val="sv-SE"/>
              </w:rPr>
            </w:pPr>
            <w:r w:rsidRPr="007F4529">
              <w:rPr>
                <w:lang w:val="sv-SE"/>
              </w:rPr>
              <w:t>Memiliki pengetahuan yang memadai tentang</w:t>
            </w:r>
            <w:r w:rsidRPr="007F4529">
              <w:rPr>
                <w:lang w:val="id-ID"/>
              </w:rPr>
              <w:t xml:space="preserve"> </w:t>
            </w:r>
            <w:r w:rsidR="00321BEA">
              <w:t>berbagai jenis instrument analisis spektroskopi</w:t>
            </w:r>
            <w:r w:rsidRPr="007F4529">
              <w:rPr>
                <w:lang w:val="id-ID"/>
              </w:rPr>
              <w:t>.</w:t>
            </w:r>
          </w:p>
          <w:p w:rsidR="00731B7C" w:rsidRPr="007F4529" w:rsidRDefault="00731B7C" w:rsidP="00394DDF">
            <w:pPr>
              <w:pStyle w:val="ListParagraph"/>
              <w:numPr>
                <w:ilvl w:val="0"/>
                <w:numId w:val="32"/>
              </w:numPr>
              <w:ind w:left="317" w:hanging="425"/>
              <w:rPr>
                <w:lang w:val="sv-SE"/>
              </w:rPr>
            </w:pPr>
            <w:r w:rsidRPr="007F4529">
              <w:rPr>
                <w:lang w:val="sv-SE"/>
              </w:rPr>
              <w:t xml:space="preserve">Menguasai konsep, prinsip, dan prosedur dasar </w:t>
            </w:r>
            <w:r w:rsidR="00321BEA">
              <w:t xml:space="preserve">penggunaan alat instrument analisis kimia </w:t>
            </w:r>
            <w:r w:rsidRPr="007F4529">
              <w:rPr>
                <w:lang w:val="sv-SE"/>
              </w:rPr>
              <w:t>,</w:t>
            </w:r>
          </w:p>
          <w:p w:rsidR="00731B7C" w:rsidRPr="007F4529" w:rsidRDefault="00731B7C" w:rsidP="00394DDF">
            <w:pPr>
              <w:pStyle w:val="ListParagraph"/>
              <w:numPr>
                <w:ilvl w:val="0"/>
                <w:numId w:val="32"/>
              </w:numPr>
              <w:ind w:left="317" w:hanging="425"/>
              <w:rPr>
                <w:lang w:val="sv-SE"/>
              </w:rPr>
            </w:pPr>
            <w:r w:rsidRPr="007F4529">
              <w:rPr>
                <w:lang w:val="sv-SE"/>
              </w:rPr>
              <w:t xml:space="preserve">Memiliki kepekaan dalam </w:t>
            </w:r>
            <w:r w:rsidR="00321BEA">
              <w:t xml:space="preserve">menggunakan instrument spektroskopi dalam analisis kimia </w:t>
            </w:r>
          </w:p>
          <w:p w:rsidR="00731B7C" w:rsidRPr="00F26D4A" w:rsidRDefault="00321BEA" w:rsidP="00394DDF">
            <w:pPr>
              <w:pStyle w:val="ListParagraph"/>
              <w:numPr>
                <w:ilvl w:val="0"/>
                <w:numId w:val="32"/>
              </w:numPr>
              <w:ind w:left="317" w:hanging="425"/>
              <w:rPr>
                <w:lang w:val="sv-SE"/>
              </w:rPr>
            </w:pPr>
            <w:r>
              <w:rPr>
                <w:lang w:val="sv-SE"/>
              </w:rPr>
              <w:t xml:space="preserve">Mampu melakukan analisis kimia dengan berbagai jenis intrumen </w:t>
            </w:r>
            <w:r w:rsidR="00731B7C">
              <w:t>.</w:t>
            </w:r>
          </w:p>
        </w:tc>
      </w:tr>
      <w:tr w:rsidR="00731B7C" w:rsidRPr="004B2EB3" w:rsidTr="00731B7C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731B7C" w:rsidRPr="004B2EB3" w:rsidRDefault="00731B7C" w:rsidP="00731B7C">
            <w:pPr>
              <w:rPr>
                <w:lang w:eastAsia="id-ID"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731B7C" w:rsidRPr="00BA3FD3" w:rsidRDefault="00731B7C" w:rsidP="008E7D7C">
            <w:pPr>
              <w:rPr>
                <w:b/>
                <w:lang w:val="id-ID"/>
              </w:rPr>
            </w:pPr>
            <w:r w:rsidRPr="005E0306">
              <w:rPr>
                <w:lang w:val="id-ID"/>
              </w:rPr>
              <w:t>Setelah mengikuti perkuliahan ini mahasiswa diharapkan mampu menjelaskan</w:t>
            </w:r>
            <w:r>
              <w:rPr>
                <w:lang w:val="id-ID"/>
              </w:rPr>
              <w:t xml:space="preserve"> </w:t>
            </w:r>
            <w:r w:rsidR="008E7D7C">
              <w:t xml:space="preserve">tentang </w:t>
            </w:r>
            <w:r w:rsidRPr="00BA3FD3">
              <w:rPr>
                <w:lang w:val="id-ID"/>
              </w:rPr>
              <w:t xml:space="preserve">metode </w:t>
            </w:r>
            <w:r w:rsidR="008E7D7C">
              <w:t>analisis dengan menggunakan peralatan analisis kimia yang lebih modern</w:t>
            </w:r>
            <w:r>
              <w:rPr>
                <w:lang w:val="id-ID"/>
              </w:rPr>
              <w:t xml:space="preserve">. Dalam perkuliahan ini </w:t>
            </w:r>
            <w:r w:rsidRPr="00BA3FD3">
              <w:rPr>
                <w:lang w:val="id-ID"/>
              </w:rPr>
              <w:t>dibahas m</w:t>
            </w:r>
            <w:r>
              <w:t xml:space="preserve">engenai </w:t>
            </w:r>
            <w:r w:rsidR="008E7D7C">
              <w:t>pengantar analisis Inframerah (FTIR), analisis dengan spektrosopi massa (Maaspec), spektroskopi resonansi magnet ini (H NMR dan C NMR), analisis menggunakan, difrkasi sinar-X (X-RD), flouresensi sinar-x (X-RF), analisis dengan Inductively Coupled Plasma-Massa Spektroskopi (ICP-MS)</w:t>
            </w:r>
            <w:r w:rsidR="0029251B">
              <w:t>, SEM</w:t>
            </w:r>
            <w:r w:rsidR="008E7D7C">
              <w:t xml:space="preserve"> dan Kromatografi cair kinerja tinggi (HPLC). </w:t>
            </w:r>
          </w:p>
        </w:tc>
      </w:tr>
      <w:tr w:rsidR="00731B7C" w:rsidRPr="004B2EB3" w:rsidTr="00731B7C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MK</w:t>
            </w:r>
          </w:p>
        </w:tc>
        <w:tc>
          <w:tcPr>
            <w:tcW w:w="3586" w:type="pct"/>
            <w:gridSpan w:val="15"/>
          </w:tcPr>
          <w:p w:rsidR="00731B7C" w:rsidRPr="00E603F1" w:rsidRDefault="00731B7C" w:rsidP="0029251B">
            <w:pPr>
              <w:rPr>
                <w:lang w:val="id-ID"/>
              </w:rPr>
            </w:pPr>
            <w:r w:rsidRPr="00E603F1">
              <w:rPr>
                <w:lang w:val="id-ID"/>
              </w:rPr>
              <w:t xml:space="preserve">MK </w:t>
            </w:r>
            <w:r w:rsidR="008E7D7C">
              <w:t xml:space="preserve">Analisis Instrumen Lanjut membahas tentang peralatan spektroskopi yang lebih modern, operasinya dan penyiapan sampel untuk analisis bagi setiap jenis peralatan </w:t>
            </w:r>
            <w:r w:rsidRPr="00E603F1">
              <w:rPr>
                <w:lang w:val="id-ID"/>
              </w:rPr>
              <w:t>. Mata kuliah ini merupakan kelanjutan mata</w:t>
            </w:r>
            <w:r w:rsidRPr="00E603F1">
              <w:t xml:space="preserve"> </w:t>
            </w:r>
            <w:r w:rsidRPr="00E603F1">
              <w:rPr>
                <w:lang w:val="id-ID"/>
              </w:rPr>
              <w:t xml:space="preserve">kuliah </w:t>
            </w:r>
            <w:r w:rsidRPr="00E603F1">
              <w:t>Kimia</w:t>
            </w:r>
            <w:r w:rsidRPr="00E603F1">
              <w:rPr>
                <w:lang w:val="id-ID"/>
              </w:rPr>
              <w:t xml:space="preserve"> </w:t>
            </w:r>
            <w:r w:rsidR="0029251B">
              <w:t xml:space="preserve">Analisis Instrumen </w:t>
            </w:r>
            <w:r w:rsidRPr="00E603F1">
              <w:rPr>
                <w:lang w:val="id-ID"/>
              </w:rPr>
              <w:t>yang diajarkan pada semester sebelumnya</w:t>
            </w:r>
            <w:r w:rsidRPr="00E603F1">
              <w:t xml:space="preserve"> yang diaplikasikan pada </w:t>
            </w:r>
            <w:r w:rsidR="0029251B">
              <w:t>berbagai jenis sampel untuk kebutuhan penelitian dan pendidikan</w:t>
            </w:r>
            <w:r w:rsidRPr="00E603F1">
              <w:rPr>
                <w:lang w:val="id-ID"/>
              </w:rPr>
              <w:t xml:space="preserve">. Di samping itu, materi </w:t>
            </w:r>
            <w:r w:rsidR="0029251B">
              <w:t>ini juga</w:t>
            </w:r>
            <w:r w:rsidRPr="00E603F1">
              <w:rPr>
                <w:lang w:val="id-ID"/>
              </w:rPr>
              <w:t xml:space="preserve"> menekankan pada cara </w:t>
            </w:r>
            <w:r w:rsidR="0029251B">
              <w:t>operasi</w:t>
            </w:r>
            <w:r w:rsidRPr="00E603F1">
              <w:rPr>
                <w:lang w:val="id-ID"/>
              </w:rPr>
              <w:t xml:space="preserve"> analisis dan </w:t>
            </w:r>
            <w:r w:rsidR="0029251B">
              <w:t xml:space="preserve">pengolahan data instrumenyang </w:t>
            </w:r>
            <w:r w:rsidRPr="00E603F1">
              <w:rPr>
                <w:lang w:val="id-ID"/>
              </w:rPr>
              <w:t xml:space="preserve">akan memberikan </w:t>
            </w:r>
            <w:r w:rsidR="0029251B">
              <w:t>pengetahuan</w:t>
            </w:r>
            <w:r w:rsidRPr="00E603F1">
              <w:rPr>
                <w:lang w:val="id-ID"/>
              </w:rPr>
              <w:t xml:space="preserve"> yang sangat baik bagi mahasisw</w:t>
            </w:r>
            <w:r w:rsidR="0029251B">
              <w:rPr>
                <w:lang w:val="id-ID"/>
              </w:rPr>
              <w:t xml:space="preserve">a dalam bekerja di </w:t>
            </w:r>
            <w:r w:rsidR="0029251B">
              <w:t>bidang industri</w:t>
            </w:r>
            <w:r w:rsidRPr="00E603F1">
              <w:rPr>
                <w:lang w:val="id-ID"/>
              </w:rPr>
              <w:t>.</w:t>
            </w:r>
          </w:p>
        </w:tc>
      </w:tr>
      <w:tr w:rsidR="00731B7C" w:rsidRPr="004B2EB3" w:rsidTr="00731B7C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731B7C" w:rsidRPr="00FA7BC7" w:rsidRDefault="00731B7C" w:rsidP="00731B7C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731B7C" w:rsidRPr="00BA3FD3" w:rsidRDefault="00731B7C" w:rsidP="0029251B">
            <w:r w:rsidRPr="00BA3FD3">
              <w:rPr>
                <w:lang w:val="id-ID"/>
              </w:rPr>
              <w:t xml:space="preserve">Dalam perkuliahan ini dibahas mengenai </w:t>
            </w:r>
            <w:r w:rsidR="0029251B">
              <w:t>instrumentasi dan aplikasi peralatan FTIR, HPLC, X-RD, X-RF, SEM dan SEM-EDX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731B7C" w:rsidRPr="004B2EB3" w:rsidRDefault="00731B7C" w:rsidP="00731B7C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731B7C" w:rsidRPr="004B2EB3" w:rsidRDefault="00731B7C" w:rsidP="00731B7C">
            <w:pPr>
              <w:ind w:left="26"/>
              <w:rPr>
                <w:rFonts w:cs="Arial"/>
                <w:b/>
              </w:rPr>
            </w:pP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731B7C" w:rsidRDefault="00F43571" w:rsidP="00F43571">
            <w:pPr>
              <w:pStyle w:val="ListParagraph"/>
              <w:numPr>
                <w:ilvl w:val="0"/>
                <w:numId w:val="20"/>
              </w:numPr>
            </w:pPr>
            <w:r>
              <w:t xml:space="preserve">Douglas Skoq and Donald Westr, 1971 Principle of Instryu\umental Analysis, McGraw Hill  </w:t>
            </w:r>
          </w:p>
          <w:p w:rsidR="00894D80" w:rsidRPr="00B41155" w:rsidRDefault="00894D80" w:rsidP="00F43571">
            <w:pPr>
              <w:pStyle w:val="ListParagraph"/>
              <w:numPr>
                <w:ilvl w:val="0"/>
                <w:numId w:val="20"/>
              </w:numPr>
            </w:pPr>
            <w:r>
              <w:t xml:space="preserve">Douglas Skoq and Donald Westr, 1971 Principle of Instrumental Analysis, McGraw Hill  </w:t>
            </w:r>
          </w:p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731B7C" w:rsidRPr="004B2EB3" w:rsidRDefault="00731B7C" w:rsidP="00731B7C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731B7C" w:rsidRPr="004B2EB3" w:rsidRDefault="00731B7C" w:rsidP="00731B7C"/>
        </w:tc>
      </w:tr>
      <w:tr w:rsidR="00731B7C" w:rsidRPr="004B2EB3" w:rsidTr="00731B7C"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731B7C" w:rsidRPr="004B43FD" w:rsidRDefault="00731B7C" w:rsidP="00894D80">
            <w:pPr>
              <w:pStyle w:val="ListParagraph"/>
              <w:numPr>
                <w:ilvl w:val="0"/>
                <w:numId w:val="20"/>
              </w:numPr>
            </w:pPr>
            <w:r w:rsidRPr="004B43FD">
              <w:rPr>
                <w:sz w:val="22"/>
                <w:szCs w:val="22"/>
              </w:rPr>
              <w:t xml:space="preserve"> </w:t>
            </w:r>
            <w:r w:rsidR="00894D80" w:rsidRPr="004B43FD">
              <w:rPr>
                <w:sz w:val="22"/>
                <w:szCs w:val="22"/>
              </w:rPr>
              <w:t xml:space="preserve">Day, R. A. &amp; Underwood, A. L., Trans. By A Hadyana Pudjaatmaka, 1989, Analisis Kimia Kuantitatif, Jakarta: Penerbit Erlangga. Gutter, R.J., et al., Trans. By Kosasih Padmawinata, (1991). </w:t>
            </w:r>
          </w:p>
          <w:p w:rsidR="00731B7C" w:rsidRPr="00BC1EE2" w:rsidRDefault="00731B7C" w:rsidP="0029251B">
            <w:pPr>
              <w:ind w:left="84"/>
            </w:pPr>
          </w:p>
        </w:tc>
      </w:tr>
      <w:tr w:rsidR="00731B7C" w:rsidRPr="004B2EB3" w:rsidTr="00731B7C">
        <w:tc>
          <w:tcPr>
            <w:tcW w:w="1414" w:type="pct"/>
            <w:gridSpan w:val="3"/>
            <w:vMerge w:val="restart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731B7C" w:rsidRPr="004B2EB3" w:rsidRDefault="00731B7C" w:rsidP="00731B7C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731B7C" w:rsidRPr="004B2EB3" w:rsidTr="00731B7C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731B7C" w:rsidRPr="0073067A" w:rsidRDefault="0073067A" w:rsidP="00731B7C">
            <w:r>
              <w:rPr>
                <w:sz w:val="22"/>
                <w:szCs w:val="22"/>
              </w:rPr>
              <w:t>Komputer dan LCD</w:t>
            </w:r>
          </w:p>
        </w:tc>
        <w:tc>
          <w:tcPr>
            <w:tcW w:w="203" w:type="pct"/>
          </w:tcPr>
          <w:p w:rsidR="00731B7C" w:rsidRDefault="00731B7C" w:rsidP="00731B7C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731B7C" w:rsidRPr="004B2EB3" w:rsidRDefault="00731B7C" w:rsidP="00731B7C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731B7C" w:rsidRDefault="0073067A" w:rsidP="00731B7C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Dr. Husain Sosidi</w:t>
            </w:r>
            <w:r w:rsidR="00731B7C" w:rsidRPr="00681732">
              <w:rPr>
                <w:noProof/>
                <w:lang w:val="id-ID"/>
              </w:rPr>
              <w:t>, M.Si.</w:t>
            </w:r>
          </w:p>
          <w:p w:rsidR="00731B7C" w:rsidRPr="00E92BE7" w:rsidRDefault="0073067A" w:rsidP="00731B7C">
            <w:pPr>
              <w:rPr>
                <w:noProof/>
              </w:rPr>
            </w:pPr>
            <w:r>
              <w:rPr>
                <w:noProof/>
              </w:rPr>
              <w:t>Dr. Khairuddin, S.Si. M.Si.</w:t>
            </w:r>
          </w:p>
        </w:tc>
      </w:tr>
      <w:tr w:rsidR="00731B7C" w:rsidRPr="004B2EB3" w:rsidTr="00731B7C">
        <w:tc>
          <w:tcPr>
            <w:tcW w:w="1414" w:type="pct"/>
            <w:gridSpan w:val="3"/>
            <w:shd w:val="clear" w:color="auto" w:fill="auto"/>
          </w:tcPr>
          <w:p w:rsidR="00731B7C" w:rsidRPr="004B2EB3" w:rsidRDefault="00731B7C" w:rsidP="00731B7C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731B7C" w:rsidRPr="00182A5E" w:rsidRDefault="00731B7C" w:rsidP="00731B7C">
            <w:pPr>
              <w:rPr>
                <w:lang w:val="id-ID"/>
              </w:rPr>
            </w:pPr>
            <w:r>
              <w:rPr>
                <w:lang w:val="id-ID"/>
              </w:rPr>
              <w:t>Pemisahan Kimia</w:t>
            </w:r>
          </w:p>
        </w:tc>
      </w:tr>
      <w:tr w:rsidR="00731B7C" w:rsidRPr="004B2EB3" w:rsidTr="00731B7C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731B7C" w:rsidRPr="00F26D4A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731B7C" w:rsidRPr="004B2EB3" w:rsidRDefault="00731B7C" w:rsidP="00731B7C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731B7C" w:rsidRPr="004B2EB3" w:rsidRDefault="00731B7C" w:rsidP="00731B7C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</w:tc>
      </w:tr>
      <w:tr w:rsidR="00731B7C" w:rsidRPr="00681732" w:rsidTr="00731B7C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  <w:vAlign w:val="center"/>
          </w:tcPr>
          <w:p w:rsidR="00731B7C" w:rsidRPr="004D320A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731B7C" w:rsidRPr="00681732" w:rsidRDefault="00731B7C" w:rsidP="00731B7C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387503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BC1EE2" w:rsidRDefault="00731B7C" w:rsidP="00731B7C">
            <w:pPr>
              <w:spacing w:before="120"/>
              <w:rPr>
                <w:rFonts w:cs="Calibri"/>
                <w:lang w:val="id-ID"/>
              </w:rPr>
            </w:pPr>
            <w:r w:rsidRPr="00BC1EE2">
              <w:rPr>
                <w:rFonts w:cs="Calibri"/>
                <w:lang w:val="id-ID"/>
              </w:rPr>
              <w:t>Mahasiswa mampu menjelaskan pengertian</w:t>
            </w:r>
            <w:r w:rsidRPr="00BC1EE2">
              <w:rPr>
                <w:rFonts w:cs="Calibri"/>
              </w:rPr>
              <w:t xml:space="preserve"> tentang </w:t>
            </w:r>
            <w:r w:rsidR="0073067A">
              <w:rPr>
                <w:rFonts w:cs="Calibri"/>
              </w:rPr>
              <w:t>analisis instrumentasi</w:t>
            </w:r>
          </w:p>
          <w:p w:rsidR="00731B7C" w:rsidRPr="00BC1EE2" w:rsidRDefault="00731B7C" w:rsidP="00731B7C">
            <w:pPr>
              <w:spacing w:before="120"/>
              <w:rPr>
                <w:rFonts w:cs="Calibri"/>
              </w:rPr>
            </w:pPr>
          </w:p>
          <w:p w:rsidR="00731B7C" w:rsidRPr="00BC1EE2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BC1EE2" w:rsidRDefault="0073067A" w:rsidP="0073067A">
            <w:pPr>
              <w:pStyle w:val="ListParagraph"/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1.</w:t>
            </w:r>
            <w:r w:rsidR="00731B7C" w:rsidRPr="00BC1EE2">
              <w:rPr>
                <w:rFonts w:cs="Calibri"/>
                <w:bCs/>
                <w:lang w:val="id-ID"/>
              </w:rPr>
              <w:t>Kontrak perkuliahan dan deskripsi mata kuliah</w:t>
            </w:r>
          </w:p>
          <w:p w:rsidR="00731B7C" w:rsidRPr="00BC1EE2" w:rsidRDefault="00731B7C" w:rsidP="00A93049">
            <w:pPr>
              <w:pStyle w:val="ListParagraph"/>
              <w:numPr>
                <w:ilvl w:val="0"/>
                <w:numId w:val="3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  <w:lang w:val="id-ID"/>
              </w:rPr>
              <w:t xml:space="preserve">Konsep </w:t>
            </w:r>
            <w:r w:rsidR="0073067A">
              <w:rPr>
                <w:rFonts w:cs="Calibri"/>
                <w:bCs/>
              </w:rPr>
              <w:t>Analisis Instrumentasi</w:t>
            </w:r>
            <w:r w:rsidRPr="00BC1EE2">
              <w:rPr>
                <w:rFonts w:cs="Calibri"/>
                <w:bCs/>
                <w:lang w:val="id-ID"/>
              </w:rPr>
              <w:t xml:space="preserve"> secara umum</w:t>
            </w:r>
          </w:p>
          <w:p w:rsidR="00731B7C" w:rsidRPr="00BC1EE2" w:rsidRDefault="00731B7C" w:rsidP="00A93049">
            <w:pPr>
              <w:pStyle w:val="ListParagraph"/>
              <w:numPr>
                <w:ilvl w:val="0"/>
                <w:numId w:val="39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 w:rsidRPr="00BC1EE2">
              <w:rPr>
                <w:rFonts w:cs="Calibri"/>
                <w:bCs/>
              </w:rPr>
              <w:t xml:space="preserve">Pengertian </w:t>
            </w:r>
            <w:r w:rsidR="0073067A">
              <w:rPr>
                <w:rFonts w:cs="Calibri"/>
                <w:bCs/>
              </w:rPr>
              <w:t xml:space="preserve">lanjutan </w:t>
            </w:r>
            <w:r w:rsidRPr="00BC1EE2">
              <w:rPr>
                <w:rFonts w:cs="Calibri"/>
                <w:bCs/>
              </w:rPr>
              <w:t xml:space="preserve">tentang </w:t>
            </w:r>
            <w:r w:rsidR="0073067A">
              <w:rPr>
                <w:rFonts w:cs="Calibri"/>
                <w:bCs/>
              </w:rPr>
              <w:t xml:space="preserve">analisis </w:t>
            </w:r>
            <w:r w:rsidR="00F43571">
              <w:rPr>
                <w:rFonts w:cs="Calibri"/>
                <w:bCs/>
              </w:rPr>
              <w:t>instrument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73067A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067A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Default="00731B7C" w:rsidP="00731B7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Tidak ada penialaian.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387503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D21379" w:rsidRDefault="00731B7C" w:rsidP="0073067A">
            <w:pPr>
              <w:spacing w:before="120"/>
              <w:rPr>
                <w:rFonts w:cs="Calibri"/>
              </w:rPr>
            </w:pPr>
            <w:r w:rsidRPr="00D21379">
              <w:rPr>
                <w:rFonts w:cs="Calibri"/>
                <w:lang w:val="id-ID"/>
              </w:rPr>
              <w:t xml:space="preserve">Mahasiswa mampu menjelaskan </w:t>
            </w:r>
            <w:r w:rsidR="0073067A">
              <w:rPr>
                <w:rFonts w:cs="Calibri"/>
              </w:rPr>
              <w:t>Instrumen Spektroscopi FTIR</w:t>
            </w:r>
            <w:r w:rsidRPr="00D21379">
              <w:rPr>
                <w:rFonts w:cs="Calibri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F44FA8" w:rsidRDefault="0073067A" w:rsidP="00A93049">
            <w:pPr>
              <w:pStyle w:val="ListParagraph"/>
              <w:numPr>
                <w:ilvl w:val="0"/>
                <w:numId w:val="3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Pengenalan Instrumen FTIR</w:t>
            </w:r>
          </w:p>
          <w:p w:rsidR="00731B7C" w:rsidRPr="00F44FA8" w:rsidRDefault="0073067A" w:rsidP="00A93049">
            <w:pPr>
              <w:pStyle w:val="ListParagraph"/>
              <w:numPr>
                <w:ilvl w:val="0"/>
                <w:numId w:val="3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Penyiapan sampel untuk analisis</w:t>
            </w:r>
          </w:p>
          <w:p w:rsidR="00731B7C" w:rsidRPr="007C6456" w:rsidRDefault="0073067A" w:rsidP="00A93049">
            <w:pPr>
              <w:pStyle w:val="ListParagraph"/>
              <w:numPr>
                <w:ilvl w:val="0"/>
                <w:numId w:val="33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Cara membaca </w:t>
            </w:r>
            <w:r w:rsidR="00F43571">
              <w:rPr>
                <w:rFonts w:cs="Calibri"/>
                <w:bCs/>
              </w:rPr>
              <w:t>spectrum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73067A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:rsidR="0073067A" w:rsidRPr="0073067A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602B46">
            <w:pPr>
              <w:spacing w:before="120"/>
            </w:pPr>
          </w:p>
        </w:tc>
        <w:tc>
          <w:tcPr>
            <w:tcW w:w="488" w:type="pct"/>
            <w:gridSpan w:val="2"/>
          </w:tcPr>
          <w:p w:rsidR="00731B7C" w:rsidRPr="001976DF" w:rsidRDefault="0073067A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</w:t>
            </w:r>
            <w:r>
              <w:rPr>
                <w:sz w:val="22"/>
              </w:rPr>
              <w:t>ampuan mendeskripsikan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73067A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  <w:rPr>
                <w:sz w:val="22"/>
              </w:rPr>
            </w:pPr>
            <w:r w:rsidRPr="001976DF">
              <w:rPr>
                <w:sz w:val="22"/>
              </w:rPr>
              <w:t xml:space="preserve">Kemampuan mengemukaan 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 xml:space="preserve">10 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6A56EC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3,4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357C57" w:rsidRDefault="00731B7C" w:rsidP="00731B7C">
            <w:pPr>
              <w:spacing w:before="120"/>
              <w:rPr>
                <w:rFonts w:cs="Calibri"/>
              </w:rPr>
            </w:pPr>
            <w:r w:rsidRPr="001F3C42">
              <w:rPr>
                <w:rFonts w:cs="Calibri"/>
                <w:lang w:val="id-ID"/>
              </w:rPr>
              <w:t xml:space="preserve">Mahasiswa mampu </w:t>
            </w:r>
            <w:r w:rsidR="00357C57">
              <w:rPr>
                <w:rFonts w:cs="Calibri"/>
              </w:rPr>
              <w:t xml:space="preserve">mengaplikasikan FTIR untuk nalisis berbagi jenis dampel </w:t>
            </w:r>
          </w:p>
          <w:p w:rsidR="00731B7C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  <w:p w:rsidR="00731B7C" w:rsidRPr="007C6456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1F3C42" w:rsidRDefault="00357C57" w:rsidP="00A93049">
            <w:pPr>
              <w:pStyle w:val="ListParagraph"/>
              <w:numPr>
                <w:ilvl w:val="0"/>
                <w:numId w:val="34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Teknik penyiapan sampel</w:t>
            </w:r>
          </w:p>
          <w:p w:rsidR="00731B7C" w:rsidRPr="001F3C42" w:rsidRDefault="00602B46" w:rsidP="00A93049">
            <w:pPr>
              <w:pStyle w:val="ListParagraph"/>
              <w:numPr>
                <w:ilvl w:val="0"/>
                <w:numId w:val="34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Cara mengola</w:t>
            </w:r>
            <w:r w:rsidR="00357C57">
              <w:rPr>
                <w:rFonts w:cs="Calibri"/>
                <w:bCs/>
              </w:rPr>
              <w:t xml:space="preserve">h </w:t>
            </w:r>
            <w:r>
              <w:rPr>
                <w:rFonts w:cs="Calibri"/>
                <w:bCs/>
              </w:rPr>
              <w:t xml:space="preserve">data </w:t>
            </w:r>
            <w:r w:rsidR="00D3481D">
              <w:rPr>
                <w:rFonts w:cs="Calibri"/>
                <w:bCs/>
              </w:rPr>
              <w:t xml:space="preserve">spectrum </w:t>
            </w:r>
            <w:r w:rsidR="00357C57">
              <w:rPr>
                <w:rFonts w:cs="Calibri"/>
                <w:bCs/>
              </w:rPr>
              <w:t>FTIR</w:t>
            </w:r>
          </w:p>
          <w:p w:rsidR="00731B7C" w:rsidRPr="00602B46" w:rsidRDefault="00357C57" w:rsidP="00602B46">
            <w:pPr>
              <w:pStyle w:val="ListParagraph"/>
              <w:numPr>
                <w:ilvl w:val="0"/>
                <w:numId w:val="34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Cara mengidentifikasi gugus fungsi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.</w:t>
            </w:r>
            <w:r w:rsidRPr="00FC737E">
              <w:rPr>
                <w:sz w:val="22"/>
                <w:szCs w:val="20"/>
              </w:rPr>
              <w:t>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2.</w:t>
            </w:r>
            <w:r w:rsidRPr="00FC737E">
              <w:rPr>
                <w:sz w:val="22"/>
                <w:szCs w:val="20"/>
              </w:rPr>
              <w:t>Diskusi</w:t>
            </w:r>
          </w:p>
          <w:p w:rsidR="00731B7C" w:rsidRPr="005500B1" w:rsidRDefault="00731B7C" w:rsidP="00D3481D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D3481D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D3481D" w:rsidRPr="00D3481D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D3481D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</w:t>
            </w:r>
            <w:r>
              <w:rPr>
                <w:sz w:val="22"/>
              </w:rPr>
              <w:t>ampuan mendeskripsikan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pendapat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6A56EC" w:rsidRDefault="00731B7C" w:rsidP="00731B7C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-7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C12B86" w:rsidRDefault="00731B7C" w:rsidP="00731B7C">
            <w:pPr>
              <w:spacing w:before="120"/>
              <w:rPr>
                <w:rFonts w:cs="Calibri"/>
                <w:lang w:val="id-ID"/>
              </w:rPr>
            </w:pPr>
            <w:r w:rsidRPr="00C12B86">
              <w:rPr>
                <w:rFonts w:cs="Calibri"/>
                <w:lang w:val="id-ID"/>
              </w:rPr>
              <w:t xml:space="preserve">Mahasiswa mampu menjelaskan </w:t>
            </w:r>
            <w:r w:rsidR="00D3481D">
              <w:rPr>
                <w:rFonts w:cs="Calibri"/>
              </w:rPr>
              <w:t>Instrumentasi dan analisis dengan X-RD</w:t>
            </w:r>
            <w:r w:rsidRPr="00C12B86">
              <w:rPr>
                <w:rFonts w:cs="Calibri"/>
              </w:rPr>
              <w:t xml:space="preserve"> </w:t>
            </w:r>
            <w:r w:rsidR="00D3481D">
              <w:rPr>
                <w:rFonts w:cs="Calibri"/>
              </w:rPr>
              <w:t>dan X-RF</w:t>
            </w:r>
            <w:r w:rsidR="003A26DC">
              <w:rPr>
                <w:rFonts w:cs="Calibri"/>
              </w:rPr>
              <w:t xml:space="preserve"> serta perbedaan metode instrumentasinya</w:t>
            </w:r>
          </w:p>
          <w:p w:rsidR="00731B7C" w:rsidRPr="00C12B86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C12B86" w:rsidRDefault="00D3481D" w:rsidP="00A93049">
            <w:pPr>
              <w:pStyle w:val="ListParagraph"/>
              <w:numPr>
                <w:ilvl w:val="0"/>
                <w:numId w:val="3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Instrumentasi X-RD</w:t>
            </w:r>
            <w:r w:rsidR="003A26DC">
              <w:rPr>
                <w:rFonts w:cs="Calibri"/>
                <w:bCs/>
              </w:rPr>
              <w:t xml:space="preserve"> dan X-RF</w:t>
            </w:r>
          </w:p>
          <w:p w:rsidR="00731B7C" w:rsidRPr="00C12B86" w:rsidRDefault="00602B46" w:rsidP="00A93049">
            <w:pPr>
              <w:pStyle w:val="ListParagraph"/>
              <w:numPr>
                <w:ilvl w:val="0"/>
                <w:numId w:val="3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Penyiapan sampel  </w:t>
            </w:r>
            <w:r w:rsidR="00D3481D">
              <w:rPr>
                <w:rFonts w:cs="Calibri"/>
                <w:bCs/>
              </w:rPr>
              <w:t xml:space="preserve"> X-RD</w:t>
            </w:r>
            <w:r>
              <w:rPr>
                <w:rFonts w:cs="Calibri"/>
                <w:bCs/>
              </w:rPr>
              <w:t xml:space="preserve"> dan X-RF</w:t>
            </w:r>
          </w:p>
          <w:p w:rsidR="00731B7C" w:rsidRPr="00602B46" w:rsidRDefault="00602B46" w:rsidP="00602B46">
            <w:pPr>
              <w:pStyle w:val="ListParagraph"/>
              <w:numPr>
                <w:ilvl w:val="0"/>
                <w:numId w:val="35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Pengolahan </w:t>
            </w:r>
            <w:r w:rsidR="00D3481D">
              <w:rPr>
                <w:rFonts w:cs="Calibri"/>
                <w:bCs/>
              </w:rPr>
              <w:t>spectrum X-RD</w:t>
            </w:r>
            <w:r>
              <w:rPr>
                <w:rFonts w:cs="Calibri"/>
                <w:bCs/>
              </w:rPr>
              <w:t xml:space="preserve"> dan X-RF</w:t>
            </w:r>
            <w:r w:rsidR="003A26DC" w:rsidRPr="00602B46">
              <w:rPr>
                <w:rFonts w:cs="Calibri"/>
                <w:bCs/>
              </w:rPr>
              <w:t xml:space="preserve">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1.Ceramah</w:t>
            </w:r>
          </w:p>
          <w:p w:rsidR="00731B7C" w:rsidRPr="00FC737E" w:rsidRDefault="00731B7C" w:rsidP="00731B7C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2.Diskusi</w:t>
            </w:r>
          </w:p>
          <w:p w:rsidR="00731B7C" w:rsidRPr="005500B1" w:rsidRDefault="00731B7C" w:rsidP="00731B7C">
            <w:pPr>
              <w:spacing w:before="120"/>
              <w:ind w:left="174" w:hanging="174"/>
              <w:rPr>
                <w:szCs w:val="20"/>
                <w:lang w:val="id-ID"/>
              </w:rPr>
            </w:pPr>
            <w:r>
              <w:rPr>
                <w:sz w:val="22"/>
                <w:szCs w:val="20"/>
                <w:lang w:val="id-ID"/>
              </w:rPr>
              <w:t>3.</w:t>
            </w:r>
            <w:r w:rsidRPr="005500B1">
              <w:rPr>
                <w:sz w:val="22"/>
                <w:szCs w:val="20"/>
                <w:lang w:val="id-ID"/>
              </w:rPr>
              <w:t>Media: taya</w:t>
            </w:r>
            <w:r>
              <w:rPr>
                <w:sz w:val="22"/>
                <w:szCs w:val="20"/>
                <w:lang w:val="id-ID"/>
              </w:rPr>
              <w:t xml:space="preserve">ngan power point tentang materi metode konsentrasi </w:t>
            </w:r>
            <w:r>
              <w:rPr>
                <w:sz w:val="22"/>
                <w:szCs w:val="20"/>
              </w:rPr>
              <w:t>flotasi</w:t>
            </w:r>
            <w:r>
              <w:rPr>
                <w:sz w:val="22"/>
                <w:szCs w:val="20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:rsidR="00731B7C" w:rsidRPr="005500B1" w:rsidRDefault="00731B7C" w:rsidP="00602B46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</w:tc>
        <w:tc>
          <w:tcPr>
            <w:tcW w:w="488" w:type="pct"/>
            <w:gridSpan w:val="2"/>
          </w:tcPr>
          <w:p w:rsidR="00731B7C" w:rsidRPr="001976DF" w:rsidRDefault="003A26D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650A01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</w:t>
            </w:r>
            <w:r w:rsidR="00650A01">
              <w:rPr>
                <w:sz w:val="22"/>
              </w:rPr>
              <w:t>berdiskusi</w:t>
            </w:r>
            <w:r w:rsidRPr="001976DF">
              <w:rPr>
                <w:sz w:val="22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731B7C" w:rsidRPr="003A26DC" w:rsidTr="00731B7C">
        <w:trPr>
          <w:trHeight w:val="449"/>
        </w:trPr>
        <w:tc>
          <w:tcPr>
            <w:tcW w:w="301" w:type="pct"/>
            <w:shd w:val="clear" w:color="auto" w:fill="E7E6E6"/>
          </w:tcPr>
          <w:p w:rsidR="00731B7C" w:rsidRPr="003A26DC" w:rsidRDefault="00731B7C" w:rsidP="00731B7C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3A26DC">
              <w:rPr>
                <w:b/>
                <w:bCs/>
                <w:lang w:eastAsia="id-ID"/>
              </w:rPr>
              <w:lastRenderedPageBreak/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731B7C" w:rsidRPr="003A26DC" w:rsidRDefault="00731B7C" w:rsidP="00731B7C">
            <w:pPr>
              <w:rPr>
                <w:b/>
                <w:bCs/>
                <w:lang w:eastAsia="id-ID"/>
              </w:rPr>
            </w:pPr>
            <w:r w:rsidRPr="003A26DC">
              <w:rPr>
                <w:b/>
                <w:bCs/>
                <w:lang w:eastAsia="id-ID"/>
              </w:rPr>
              <w:t>Evaluasi Tengah Semester</w:t>
            </w:r>
          </w:p>
        </w:tc>
        <w:tc>
          <w:tcPr>
            <w:tcW w:w="488" w:type="pct"/>
            <w:gridSpan w:val="2"/>
          </w:tcPr>
          <w:p w:rsidR="00731B7C" w:rsidRPr="003A26DC" w:rsidRDefault="00731B7C" w:rsidP="00731B7C">
            <w:pPr>
              <w:rPr>
                <w:b/>
                <w:bCs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731B7C" w:rsidRPr="003A26DC" w:rsidRDefault="00731B7C" w:rsidP="00731B7C">
            <w:pPr>
              <w:rPr>
                <w:b/>
                <w:bCs/>
                <w:lang w:eastAsia="id-ID"/>
              </w:rPr>
            </w:pP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0D6097" w:rsidRDefault="00731B7C" w:rsidP="00731B7C">
            <w:pPr>
              <w:ind w:left="-90" w:right="-108"/>
              <w:jc w:val="center"/>
              <w:rPr>
                <w:b/>
                <w:bCs/>
                <w:lang w:val="id-ID" w:eastAsia="id-ID"/>
              </w:rPr>
            </w:pPr>
            <w:r w:rsidRPr="000D6097">
              <w:rPr>
                <w:b/>
                <w:bCs/>
                <w:lang w:eastAsia="id-ID"/>
              </w:rPr>
              <w:t>9</w:t>
            </w:r>
            <w:r w:rsidR="000D6097" w:rsidRPr="000D6097">
              <w:rPr>
                <w:b/>
                <w:bCs/>
                <w:lang w:eastAsia="id-ID"/>
              </w:rPr>
              <w:t>-10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EE1253" w:rsidRDefault="00731B7C" w:rsidP="00731B7C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menjelaskan </w:t>
            </w:r>
            <w:r w:rsidR="00BF7ECC">
              <w:rPr>
                <w:rFonts w:cs="Calibri"/>
              </w:rPr>
              <w:t>Scanning Elektron Mikroskopi (SEM) dan Energi Disversive X-ray Spectroscopy (EDX)</w:t>
            </w:r>
            <w:r w:rsidRPr="00EE1253">
              <w:rPr>
                <w:rFonts w:cs="Calibri"/>
              </w:rPr>
              <w:t>.</w:t>
            </w:r>
          </w:p>
          <w:p w:rsidR="00731B7C" w:rsidRPr="00EE1253" w:rsidRDefault="00731B7C" w:rsidP="00731B7C">
            <w:pPr>
              <w:spacing w:before="120"/>
              <w:rPr>
                <w:rFonts w:cs="Calibri"/>
                <w:lang w:val="id-ID"/>
              </w:rPr>
            </w:pPr>
          </w:p>
          <w:p w:rsidR="00731B7C" w:rsidRPr="00C12B86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EE1253" w:rsidRDefault="00BF7ECC" w:rsidP="00A93049">
            <w:pPr>
              <w:pStyle w:val="ListParagraph"/>
              <w:numPr>
                <w:ilvl w:val="0"/>
                <w:numId w:val="36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Instrumentasi SEM</w:t>
            </w:r>
          </w:p>
          <w:p w:rsidR="00731B7C" w:rsidRPr="00EE1253" w:rsidRDefault="00BF7ECC" w:rsidP="00A93049">
            <w:pPr>
              <w:pStyle w:val="ListParagraph"/>
              <w:numPr>
                <w:ilvl w:val="0"/>
                <w:numId w:val="36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Penyiapan sampel untuk SEM</w:t>
            </w:r>
          </w:p>
          <w:p w:rsidR="00731B7C" w:rsidRPr="00BF7ECC" w:rsidRDefault="00BF7ECC" w:rsidP="00A93049">
            <w:pPr>
              <w:pStyle w:val="ListParagraph"/>
              <w:numPr>
                <w:ilvl w:val="0"/>
                <w:numId w:val="36"/>
              </w:numPr>
              <w:spacing w:before="120"/>
              <w:ind w:left="175" w:hanging="283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Cara membaca topografi hasil SEM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1.</w:t>
            </w:r>
            <w:r w:rsidRPr="00EE1253">
              <w:rPr>
                <w:sz w:val="22"/>
                <w:szCs w:val="22"/>
              </w:rPr>
              <w:t>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731B7C" w:rsidRPr="00C12B86" w:rsidRDefault="00731B7C" w:rsidP="00BF7ECC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BF7EC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 xml:space="preserve">Menyimak penjelasan </w:t>
            </w:r>
          </w:p>
          <w:p w:rsidR="00BF7ECC" w:rsidRPr="00BF7ECC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latihan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BF7EC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</w:t>
            </w:r>
            <w:r>
              <w:rPr>
                <w:sz w:val="22"/>
              </w:rPr>
              <w:t>ampuan mendeskripsikan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</w:t>
            </w:r>
            <w:proofErr w:type="gramStart"/>
            <w:r w:rsidRPr="001976DF">
              <w:rPr>
                <w:sz w:val="22"/>
              </w:rPr>
              <w:t xml:space="preserve">pendapat </w:t>
            </w:r>
            <w:r w:rsidRPr="00BF7ECC">
              <w:rPr>
                <w:sz w:val="22"/>
                <w:lang w:val="id-ID"/>
              </w:rPr>
              <w:t>.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20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0D6097" w:rsidRDefault="000D6097" w:rsidP="00731B7C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0D6097">
              <w:rPr>
                <w:b/>
                <w:bCs/>
                <w:lang w:eastAsia="id-ID"/>
              </w:rPr>
              <w:t>11-12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0D6097" w:rsidRDefault="00731B7C" w:rsidP="00731B7C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menjelaskan </w:t>
            </w:r>
            <w:r w:rsidR="000D6097">
              <w:rPr>
                <w:rFonts w:cs="Calibri"/>
              </w:rPr>
              <w:t>tentang instrumentasi dan analisis sampel menggunakan High Performance Liquid Chromatography (HPLC)</w:t>
            </w:r>
          </w:p>
          <w:p w:rsidR="00731B7C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  <w:p w:rsidR="00731B7C" w:rsidRPr="00C12B86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731B7C" w:rsidRPr="000D6097" w:rsidRDefault="000D6097" w:rsidP="00A93049">
            <w:pPr>
              <w:pStyle w:val="ListParagraph"/>
              <w:numPr>
                <w:ilvl w:val="0"/>
                <w:numId w:val="3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Instrumentasi HPLC </w:t>
            </w:r>
          </w:p>
          <w:p w:rsidR="000D6097" w:rsidRPr="000D6097" w:rsidRDefault="000D6097" w:rsidP="00A93049">
            <w:pPr>
              <w:pStyle w:val="ListParagraph"/>
              <w:numPr>
                <w:ilvl w:val="0"/>
                <w:numId w:val="3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Penyiapan sampel untuk analisis HPLC</w:t>
            </w:r>
          </w:p>
          <w:p w:rsidR="000D6097" w:rsidRPr="000D6097" w:rsidRDefault="000D6097" w:rsidP="00A93049">
            <w:pPr>
              <w:pStyle w:val="ListParagraph"/>
              <w:numPr>
                <w:ilvl w:val="0"/>
                <w:numId w:val="3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Metode pemilihan pelarut dan pengoperesian HPLC </w:t>
            </w:r>
          </w:p>
          <w:p w:rsidR="00731B7C" w:rsidRPr="000D6097" w:rsidRDefault="000D6097" w:rsidP="00A93049">
            <w:pPr>
              <w:pStyle w:val="ListParagraph"/>
              <w:numPr>
                <w:ilvl w:val="0"/>
                <w:numId w:val="37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Teknik membaca kromatogram yang dihasilkan HPLC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</w:t>
            </w:r>
            <w:r w:rsidRPr="00EE1253">
              <w:rPr>
                <w:sz w:val="22"/>
                <w:szCs w:val="22"/>
              </w:rPr>
              <w:t>.Ceramah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731B7C" w:rsidRPr="002B73EB" w:rsidRDefault="00731B7C" w:rsidP="000D6097">
            <w:pPr>
              <w:spacing w:before="120"/>
              <w:ind w:left="174" w:hanging="174"/>
              <w:rPr>
                <w:b/>
                <w:szCs w:val="20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0D6097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Menyimak penjelasan</w:t>
            </w:r>
          </w:p>
          <w:p w:rsidR="000D6097" w:rsidRPr="000D6097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731B7C" w:rsidRPr="001976DF" w:rsidRDefault="000D6097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1976DF">
              <w:rPr>
                <w:sz w:val="22"/>
              </w:rPr>
              <w:t xml:space="preserve">Kemampuan mengemukaan </w:t>
            </w:r>
            <w:proofErr w:type="gramStart"/>
            <w:r w:rsidRPr="001976DF">
              <w:rPr>
                <w:sz w:val="22"/>
              </w:rPr>
              <w:t xml:space="preserve">pendapat </w:t>
            </w:r>
            <w:r w:rsidRPr="000D6097">
              <w:rPr>
                <w:sz w:val="22"/>
                <w:lang w:val="id-ID"/>
              </w:rPr>
              <w:t>.</w:t>
            </w:r>
            <w:proofErr w:type="gramEnd"/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auto"/>
          </w:tcPr>
          <w:p w:rsidR="00731B7C" w:rsidRPr="000D6097" w:rsidRDefault="000D6097" w:rsidP="00731B7C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0D6097">
              <w:rPr>
                <w:b/>
                <w:bCs/>
                <w:lang w:eastAsia="id-ID"/>
              </w:rPr>
              <w:t>13-15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731B7C" w:rsidRPr="000D6097" w:rsidRDefault="00731B7C" w:rsidP="00731B7C">
            <w:pPr>
              <w:spacing w:before="120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r w:rsidR="000D6097">
              <w:rPr>
                <w:rFonts w:cs="Calibri"/>
              </w:rPr>
              <w:t>metode analisis sampel dengan Inductively Coupled Plasma-MS (ICP-MS)</w:t>
            </w:r>
          </w:p>
          <w:p w:rsidR="00731B7C" w:rsidRPr="00C12B86" w:rsidRDefault="00731B7C" w:rsidP="00731B7C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D6097" w:rsidRPr="000D6097" w:rsidRDefault="000D6097" w:rsidP="00A93049">
            <w:pPr>
              <w:pStyle w:val="ListParagraph"/>
              <w:numPr>
                <w:ilvl w:val="0"/>
                <w:numId w:val="38"/>
              </w:numPr>
              <w:spacing w:before="120"/>
              <w:ind w:left="175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Instrumentasi </w:t>
            </w:r>
            <w:r w:rsidR="00394DDF">
              <w:rPr>
                <w:rFonts w:cs="Calibri"/>
                <w:bCs/>
              </w:rPr>
              <w:t>ICP-</w:t>
            </w:r>
            <w:r>
              <w:rPr>
                <w:rFonts w:cs="Calibri"/>
                <w:bCs/>
              </w:rPr>
              <w:t>MS</w:t>
            </w:r>
          </w:p>
          <w:p w:rsidR="00394DDF" w:rsidRPr="00394DDF" w:rsidRDefault="00394DDF" w:rsidP="00A93049">
            <w:pPr>
              <w:pStyle w:val="ListParagraph"/>
              <w:numPr>
                <w:ilvl w:val="0"/>
                <w:numId w:val="38"/>
              </w:numPr>
              <w:spacing w:before="120"/>
              <w:ind w:left="175" w:hanging="283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>Penyiapan sampel untuk ICP-MS</w:t>
            </w:r>
          </w:p>
          <w:p w:rsidR="00731B7C" w:rsidRPr="00394DDF" w:rsidRDefault="00394DDF" w:rsidP="00A93049">
            <w:pPr>
              <w:pStyle w:val="ListParagraph"/>
              <w:numPr>
                <w:ilvl w:val="0"/>
                <w:numId w:val="38"/>
              </w:numPr>
              <w:spacing w:before="120"/>
              <w:ind w:left="175" w:hanging="283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 xml:space="preserve">Penyiapan Larutan standar  sebagai dalam analisis ICP-MS </w:t>
            </w:r>
          </w:p>
          <w:p w:rsidR="00394DDF" w:rsidRPr="00C12B86" w:rsidRDefault="00394DDF" w:rsidP="00A93049">
            <w:pPr>
              <w:pStyle w:val="ListParagraph"/>
              <w:numPr>
                <w:ilvl w:val="0"/>
                <w:numId w:val="38"/>
              </w:numPr>
              <w:spacing w:before="120"/>
              <w:ind w:left="175" w:hanging="283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Cs/>
              </w:rPr>
              <w:t>Teknik pengoperasian instrument ICP-MS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731B7C" w:rsidRPr="007D7BF3" w:rsidRDefault="00731B7C" w:rsidP="00731B7C">
            <w:pPr>
              <w:tabs>
                <w:tab w:val="left" w:pos="3544"/>
              </w:tabs>
              <w:spacing w:before="120"/>
            </w:pPr>
            <w:r w:rsidRPr="007D7BF3">
              <w:rPr>
                <w:sz w:val="22"/>
                <w:szCs w:val="20"/>
              </w:rPr>
              <w:t>1.</w:t>
            </w:r>
            <w:r w:rsidRPr="007D7BF3">
              <w:rPr>
                <w:sz w:val="22"/>
                <w:szCs w:val="22"/>
              </w:rPr>
              <w:t>Ceramah</w:t>
            </w:r>
          </w:p>
          <w:p w:rsidR="00731B7C" w:rsidRPr="00EE1253" w:rsidRDefault="00731B7C" w:rsidP="00731B7C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731B7C" w:rsidRPr="00EE1253" w:rsidRDefault="00731B7C" w:rsidP="00394DDF">
            <w:pPr>
              <w:spacing w:before="120"/>
              <w:ind w:left="174" w:hanging="174"/>
              <w:rPr>
                <w:b/>
                <w:szCs w:val="20"/>
              </w:rPr>
            </w:pPr>
            <w:r w:rsidRPr="00EE1253">
              <w:rPr>
                <w:sz w:val="22"/>
                <w:szCs w:val="22"/>
                <w:lang w:val="id-ID"/>
              </w:rPr>
              <w:t xml:space="preserve">3.Media: tayangan power point </w:t>
            </w:r>
          </w:p>
        </w:tc>
        <w:tc>
          <w:tcPr>
            <w:tcW w:w="401" w:type="pct"/>
            <w:shd w:val="clear" w:color="auto" w:fill="auto"/>
          </w:tcPr>
          <w:p w:rsidR="00731B7C" w:rsidRPr="00FC737E" w:rsidRDefault="00731B7C" w:rsidP="00731B7C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731B7C" w:rsidRPr="00FC737E" w:rsidRDefault="00731B7C" w:rsidP="00731B7C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731B7C" w:rsidRPr="00FC737E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FC737E">
              <w:rPr>
                <w:sz w:val="22"/>
              </w:rPr>
              <w:t>Menyimak penjelasan dosen.</w:t>
            </w:r>
          </w:p>
          <w:p w:rsidR="00731B7C" w:rsidRPr="00B013C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T</w:t>
            </w:r>
            <w:r w:rsidRPr="00FC737E">
              <w:rPr>
                <w:sz w:val="22"/>
              </w:rPr>
              <w:t xml:space="preserve">anya jawab </w:t>
            </w:r>
          </w:p>
          <w:p w:rsidR="00731B7C" w:rsidRPr="005500B1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 xml:space="preserve">Menyelesaikan soal latihan </w:t>
            </w:r>
          </w:p>
        </w:tc>
        <w:tc>
          <w:tcPr>
            <w:tcW w:w="488" w:type="pct"/>
            <w:gridSpan w:val="2"/>
          </w:tcPr>
          <w:p w:rsidR="00731B7C" w:rsidRPr="001976DF" w:rsidRDefault="00394DDF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</w:rPr>
              <w:t>K</w:t>
            </w:r>
            <w:r w:rsidR="00731B7C" w:rsidRPr="001976DF">
              <w:rPr>
                <w:sz w:val="22"/>
              </w:rPr>
              <w:t>emampuan mendeskripsikan definisi/</w:t>
            </w:r>
            <w:r w:rsidR="00731B7C">
              <w:rPr>
                <w:sz w:val="22"/>
                <w:lang w:val="id-ID"/>
              </w:rPr>
              <w:t xml:space="preserve"> </w:t>
            </w:r>
            <w:r w:rsidR="00731B7C" w:rsidRPr="001976DF">
              <w:rPr>
                <w:sz w:val="22"/>
              </w:rPr>
              <w:t>konsep</w:t>
            </w:r>
          </w:p>
          <w:p w:rsidR="00394D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  <w:rPr>
                <w:sz w:val="22"/>
                <w:lang w:val="id-ID"/>
              </w:rPr>
            </w:pPr>
            <w:r w:rsidRPr="001976DF">
              <w:rPr>
                <w:sz w:val="22"/>
              </w:rPr>
              <w:t>Kemampuan mengemukaan pendapat</w:t>
            </w:r>
          </w:p>
          <w:p w:rsidR="00731B7C" w:rsidRPr="001976DF" w:rsidRDefault="00731B7C" w:rsidP="00394DDF">
            <w:pPr>
              <w:numPr>
                <w:ilvl w:val="0"/>
                <w:numId w:val="5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731B7C" w:rsidRPr="007C6456" w:rsidRDefault="00731B7C" w:rsidP="00731B7C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731B7C" w:rsidRPr="004B2EB3" w:rsidTr="00731B7C">
        <w:tc>
          <w:tcPr>
            <w:tcW w:w="301" w:type="pct"/>
            <w:shd w:val="clear" w:color="auto" w:fill="E7E6E6"/>
          </w:tcPr>
          <w:p w:rsidR="00731B7C" w:rsidRPr="00387503" w:rsidRDefault="00731B7C" w:rsidP="00731B7C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731B7C" w:rsidRPr="00387503" w:rsidRDefault="00731B7C" w:rsidP="00731B7C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Akhir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731B7C" w:rsidRPr="00387503" w:rsidRDefault="00731B7C" w:rsidP="00731B7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731B7C" w:rsidRPr="00387503" w:rsidRDefault="00731B7C" w:rsidP="00731B7C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394DDF" w:rsidRDefault="00394DDF" w:rsidP="00731B7C">
      <w:pPr>
        <w:tabs>
          <w:tab w:val="left" w:pos="900"/>
          <w:tab w:val="left" w:pos="5040"/>
          <w:tab w:val="left" w:pos="5400"/>
        </w:tabs>
        <w:rPr>
          <w:b/>
          <w:u w:val="single"/>
        </w:rPr>
      </w:pPr>
    </w:p>
    <w:p w:rsidR="00731B7C" w:rsidRPr="0045269F" w:rsidRDefault="00731B7C" w:rsidP="00731B7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731B7C" w:rsidRPr="00650A01" w:rsidRDefault="00731B7C" w:rsidP="00650A01">
      <w:pPr>
        <w:pStyle w:val="ListParagraph"/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650A01">
        <w:rPr>
          <w:bCs/>
          <w:iCs/>
          <w:kern w:val="28"/>
          <w:sz w:val="20"/>
          <w:szCs w:val="20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731B7C" w:rsidRPr="00650A01" w:rsidRDefault="00731B7C" w:rsidP="00650A01">
      <w:pPr>
        <w:pStyle w:val="ListParagraph"/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650A01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731B7C" w:rsidRPr="00B013CF" w:rsidRDefault="00731B7C" w:rsidP="00650A01">
      <w:pPr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731B7C" w:rsidRPr="00B013CF" w:rsidRDefault="00731B7C" w:rsidP="00650A01">
      <w:pPr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731B7C" w:rsidRPr="00B013CF" w:rsidRDefault="00731B7C" w:rsidP="00650A01">
      <w:pPr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patokan yang digunakan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sebagai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>
        <w:rPr>
          <w:bCs/>
          <w:iCs/>
          <w:kern w:val="28"/>
          <w:sz w:val="20"/>
          <w:szCs w:val="20"/>
        </w:rPr>
        <w:t xml:space="preserve"> tola</w:t>
      </w:r>
      <w:r w:rsidRPr="00B013CF">
        <w:rPr>
          <w:bCs/>
          <w:iCs/>
          <w:kern w:val="28"/>
          <w:sz w:val="20"/>
          <w:szCs w:val="20"/>
        </w:rPr>
        <w:t>k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ukur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ketercapaian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pembelajaran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dalam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berdasarkan indicator-indikator </w:t>
      </w:r>
      <w:r w:rsidRPr="00B013CF">
        <w:rPr>
          <w:bCs/>
          <w:iCs/>
          <w:kern w:val="28"/>
          <w:sz w:val="20"/>
          <w:szCs w:val="20"/>
        </w:rPr>
        <w:t>yang telah</w:t>
      </w:r>
      <w:r>
        <w:rPr>
          <w:bCs/>
          <w:iCs/>
          <w:kern w:val="28"/>
          <w:sz w:val="20"/>
          <w:szCs w:val="20"/>
        </w:rPr>
        <w:t xml:space="preserve"> ditetapkan. </w:t>
      </w: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merupakan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pedoman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bagi</w:t>
      </w:r>
      <w:r>
        <w:rPr>
          <w:bCs/>
          <w:iCs/>
          <w:kern w:val="28"/>
          <w:sz w:val="20"/>
          <w:szCs w:val="20"/>
        </w:rPr>
        <w:t xml:space="preserve"> penilai agar </w:t>
      </w:r>
      <w:r w:rsidRPr="00B013CF">
        <w:rPr>
          <w:bCs/>
          <w:iCs/>
          <w:kern w:val="28"/>
          <w:sz w:val="20"/>
          <w:szCs w:val="20"/>
        </w:rPr>
        <w:t>penilaian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konsisten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>
        <w:rPr>
          <w:bCs/>
          <w:iCs/>
          <w:kern w:val="28"/>
          <w:sz w:val="20"/>
          <w:szCs w:val="20"/>
        </w:rPr>
        <w:t xml:space="preserve"> tidak bias. </w:t>
      </w:r>
      <w:r w:rsidRPr="00B013CF">
        <w:rPr>
          <w:bCs/>
          <w:iCs/>
          <w:kern w:val="28"/>
          <w:sz w:val="20"/>
          <w:szCs w:val="20"/>
        </w:rPr>
        <w:t>Kreteria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dapat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berupa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kuantitatif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ataupun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kualitatif.</w:t>
      </w:r>
    </w:p>
    <w:p w:rsidR="00731B7C" w:rsidRPr="00B013CF" w:rsidRDefault="00731B7C" w:rsidP="00650A01">
      <w:pPr>
        <w:numPr>
          <w:ilvl w:val="0"/>
          <w:numId w:val="53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Indikator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mahasiswa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pernyataan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spesifik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>
        <w:rPr>
          <w:bCs/>
          <w:iCs/>
          <w:kern w:val="28"/>
          <w:sz w:val="20"/>
          <w:szCs w:val="20"/>
        </w:rPr>
        <w:t xml:space="preserve"> terukur yang </w:t>
      </w:r>
      <w:r w:rsidRPr="00B013CF">
        <w:rPr>
          <w:bCs/>
          <w:iCs/>
          <w:kern w:val="28"/>
          <w:sz w:val="20"/>
          <w:szCs w:val="20"/>
        </w:rPr>
        <w:t>mengidentifikasi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kinerja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>
        <w:rPr>
          <w:bCs/>
          <w:iCs/>
          <w:kern w:val="28"/>
          <w:sz w:val="20"/>
          <w:szCs w:val="20"/>
        </w:rPr>
        <w:t xml:space="preserve"> mahasiswa yang </w:t>
      </w:r>
      <w:r w:rsidRPr="00B013CF">
        <w:rPr>
          <w:bCs/>
          <w:iCs/>
          <w:kern w:val="28"/>
          <w:sz w:val="20"/>
          <w:szCs w:val="20"/>
        </w:rPr>
        <w:t>disertai</w:t>
      </w:r>
      <w:r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bukti-bukti.</w:t>
      </w:r>
      <w:bookmarkStart w:id="0" w:name="_GoBack"/>
      <w:bookmarkEnd w:id="0"/>
    </w:p>
    <w:sectPr w:rsidR="00731B7C" w:rsidRPr="00B013CF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A2"/>
    <w:multiLevelType w:val="hybridMultilevel"/>
    <w:tmpl w:val="A8AC4374"/>
    <w:lvl w:ilvl="0" w:tplc="F96ADA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165F56"/>
    <w:multiLevelType w:val="hybridMultilevel"/>
    <w:tmpl w:val="970E5F90"/>
    <w:lvl w:ilvl="0" w:tplc="7CD0D75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2384E08"/>
    <w:multiLevelType w:val="hybridMultilevel"/>
    <w:tmpl w:val="4956B766"/>
    <w:lvl w:ilvl="0" w:tplc="25AA2D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6726E71"/>
    <w:multiLevelType w:val="hybridMultilevel"/>
    <w:tmpl w:val="C0C4A854"/>
    <w:lvl w:ilvl="0" w:tplc="7462604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94A0F03"/>
    <w:multiLevelType w:val="hybridMultilevel"/>
    <w:tmpl w:val="D78215FA"/>
    <w:lvl w:ilvl="0" w:tplc="0C241F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AA479EB"/>
    <w:multiLevelType w:val="hybridMultilevel"/>
    <w:tmpl w:val="32880AD8"/>
    <w:lvl w:ilvl="0" w:tplc="7750B138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0AD13699"/>
    <w:multiLevelType w:val="hybridMultilevel"/>
    <w:tmpl w:val="8D522A64"/>
    <w:lvl w:ilvl="0" w:tplc="30A23C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0CAD6ED8"/>
    <w:multiLevelType w:val="hybridMultilevel"/>
    <w:tmpl w:val="F62EC8FE"/>
    <w:lvl w:ilvl="0" w:tplc="B0260F5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0E8F4505"/>
    <w:multiLevelType w:val="hybridMultilevel"/>
    <w:tmpl w:val="BEC4DAC4"/>
    <w:lvl w:ilvl="0" w:tplc="9BCE959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64236"/>
    <w:multiLevelType w:val="hybridMultilevel"/>
    <w:tmpl w:val="8D4C0E4A"/>
    <w:lvl w:ilvl="0" w:tplc="B3F8A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84610"/>
    <w:multiLevelType w:val="hybridMultilevel"/>
    <w:tmpl w:val="2CD8CB84"/>
    <w:lvl w:ilvl="0" w:tplc="9CE480B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12D64BBD"/>
    <w:multiLevelType w:val="hybridMultilevel"/>
    <w:tmpl w:val="B21C7524"/>
    <w:lvl w:ilvl="0" w:tplc="36AA6D7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66E58"/>
    <w:multiLevelType w:val="hybridMultilevel"/>
    <w:tmpl w:val="F5C8BB14"/>
    <w:lvl w:ilvl="0" w:tplc="03789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1F5BBF"/>
    <w:multiLevelType w:val="hybridMultilevel"/>
    <w:tmpl w:val="02D0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42CB1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76C59"/>
    <w:multiLevelType w:val="hybridMultilevel"/>
    <w:tmpl w:val="C8C4A880"/>
    <w:lvl w:ilvl="0" w:tplc="CB8665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22886D6D"/>
    <w:multiLevelType w:val="hybridMultilevel"/>
    <w:tmpl w:val="A2D0908C"/>
    <w:lvl w:ilvl="0" w:tplc="7C24F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9A6780"/>
    <w:multiLevelType w:val="hybridMultilevel"/>
    <w:tmpl w:val="3C8416EA"/>
    <w:lvl w:ilvl="0" w:tplc="8CF4EFE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0D64B4"/>
    <w:multiLevelType w:val="hybridMultilevel"/>
    <w:tmpl w:val="1FFEC8A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D4F59A9"/>
    <w:multiLevelType w:val="hybridMultilevel"/>
    <w:tmpl w:val="00D8A97A"/>
    <w:lvl w:ilvl="0" w:tplc="5C4C21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2DF25438"/>
    <w:multiLevelType w:val="hybridMultilevel"/>
    <w:tmpl w:val="6E06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2C396C"/>
    <w:multiLevelType w:val="hybridMultilevel"/>
    <w:tmpl w:val="4FF0437E"/>
    <w:lvl w:ilvl="0" w:tplc="EF426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062587D"/>
    <w:multiLevelType w:val="hybridMultilevel"/>
    <w:tmpl w:val="9EB40866"/>
    <w:lvl w:ilvl="0" w:tplc="3E906E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30ED38CD"/>
    <w:multiLevelType w:val="hybridMultilevel"/>
    <w:tmpl w:val="2EA6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530F0"/>
    <w:multiLevelType w:val="hybridMultilevel"/>
    <w:tmpl w:val="39165C62"/>
    <w:lvl w:ilvl="0" w:tplc="AA6EA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6DC"/>
    <w:multiLevelType w:val="hybridMultilevel"/>
    <w:tmpl w:val="606EC3D8"/>
    <w:lvl w:ilvl="0" w:tplc="C7F80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38606C"/>
    <w:multiLevelType w:val="hybridMultilevel"/>
    <w:tmpl w:val="FE080F44"/>
    <w:lvl w:ilvl="0" w:tplc="D62ABCD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00996"/>
    <w:multiLevelType w:val="hybridMultilevel"/>
    <w:tmpl w:val="31FAA18E"/>
    <w:lvl w:ilvl="0" w:tplc="4482A55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4DF16951"/>
    <w:multiLevelType w:val="hybridMultilevel"/>
    <w:tmpl w:val="D2D0EFF2"/>
    <w:lvl w:ilvl="0" w:tplc="6D8AC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F2168CD"/>
    <w:multiLevelType w:val="hybridMultilevel"/>
    <w:tmpl w:val="1F10004E"/>
    <w:lvl w:ilvl="0" w:tplc="FDBEF12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8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F56FC"/>
    <w:multiLevelType w:val="hybridMultilevel"/>
    <w:tmpl w:val="69E86374"/>
    <w:lvl w:ilvl="0" w:tplc="E0327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46C0941"/>
    <w:multiLevelType w:val="hybridMultilevel"/>
    <w:tmpl w:val="A0D82F26"/>
    <w:lvl w:ilvl="0" w:tplc="92BA898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55FE2D3A"/>
    <w:multiLevelType w:val="hybridMultilevel"/>
    <w:tmpl w:val="E78A234C"/>
    <w:lvl w:ilvl="0" w:tplc="54304D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61D45825"/>
    <w:multiLevelType w:val="hybridMultilevel"/>
    <w:tmpl w:val="3D647AC6"/>
    <w:lvl w:ilvl="0" w:tplc="5506238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656B7CB6"/>
    <w:multiLevelType w:val="hybridMultilevel"/>
    <w:tmpl w:val="F7700942"/>
    <w:lvl w:ilvl="0" w:tplc="7758F9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6057CAF"/>
    <w:multiLevelType w:val="hybridMultilevel"/>
    <w:tmpl w:val="D630771C"/>
    <w:lvl w:ilvl="0" w:tplc="3294B45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6F7429D"/>
    <w:multiLevelType w:val="hybridMultilevel"/>
    <w:tmpl w:val="607E610E"/>
    <w:lvl w:ilvl="0" w:tplc="B5F044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820250B"/>
    <w:multiLevelType w:val="hybridMultilevel"/>
    <w:tmpl w:val="428AF54E"/>
    <w:lvl w:ilvl="0" w:tplc="46CA0D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86101D3"/>
    <w:multiLevelType w:val="hybridMultilevel"/>
    <w:tmpl w:val="C77A2358"/>
    <w:lvl w:ilvl="0" w:tplc="DE46BE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B2B6EC4"/>
    <w:multiLevelType w:val="hybridMultilevel"/>
    <w:tmpl w:val="4328C6E6"/>
    <w:lvl w:ilvl="0" w:tplc="3A82E9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9">
    <w:nsid w:val="7B9B3A77"/>
    <w:multiLevelType w:val="hybridMultilevel"/>
    <w:tmpl w:val="3406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FBD5721"/>
    <w:multiLevelType w:val="hybridMultilevel"/>
    <w:tmpl w:val="6EFC3A1C"/>
    <w:lvl w:ilvl="0" w:tplc="A8F8C63E">
      <w:start w:val="1"/>
      <w:numFmt w:val="decimal"/>
      <w:lvlText w:val="%1."/>
      <w:lvlJc w:val="left"/>
      <w:pPr>
        <w:ind w:left="7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14"/>
  </w:num>
  <w:num w:numId="5">
    <w:abstractNumId w:val="51"/>
  </w:num>
  <w:num w:numId="6">
    <w:abstractNumId w:val="50"/>
  </w:num>
  <w:num w:numId="7">
    <w:abstractNumId w:val="38"/>
  </w:num>
  <w:num w:numId="8">
    <w:abstractNumId w:val="29"/>
  </w:num>
  <w:num w:numId="9">
    <w:abstractNumId w:val="21"/>
  </w:num>
  <w:num w:numId="10">
    <w:abstractNumId w:val="34"/>
  </w:num>
  <w:num w:numId="11">
    <w:abstractNumId w:val="10"/>
  </w:num>
  <w:num w:numId="12">
    <w:abstractNumId w:val="30"/>
  </w:num>
  <w:num w:numId="13">
    <w:abstractNumId w:val="52"/>
  </w:num>
  <w:num w:numId="14">
    <w:abstractNumId w:val="22"/>
  </w:num>
  <w:num w:numId="15">
    <w:abstractNumId w:val="28"/>
  </w:num>
  <w:num w:numId="16">
    <w:abstractNumId w:val="17"/>
  </w:num>
  <w:num w:numId="17">
    <w:abstractNumId w:val="9"/>
  </w:num>
  <w:num w:numId="18">
    <w:abstractNumId w:val="37"/>
  </w:num>
  <w:num w:numId="19">
    <w:abstractNumId w:val="32"/>
  </w:num>
  <w:num w:numId="20">
    <w:abstractNumId w:val="19"/>
  </w:num>
  <w:num w:numId="21">
    <w:abstractNumId w:val="42"/>
  </w:num>
  <w:num w:numId="22">
    <w:abstractNumId w:val="48"/>
  </w:num>
  <w:num w:numId="23">
    <w:abstractNumId w:val="43"/>
  </w:num>
  <w:num w:numId="24">
    <w:abstractNumId w:val="13"/>
  </w:num>
  <w:num w:numId="25">
    <w:abstractNumId w:val="0"/>
  </w:num>
  <w:num w:numId="26">
    <w:abstractNumId w:val="7"/>
  </w:num>
  <w:num w:numId="27">
    <w:abstractNumId w:val="35"/>
  </w:num>
  <w:num w:numId="28">
    <w:abstractNumId w:val="40"/>
  </w:num>
  <w:num w:numId="29">
    <w:abstractNumId w:val="4"/>
  </w:num>
  <w:num w:numId="30">
    <w:abstractNumId w:val="18"/>
  </w:num>
  <w:num w:numId="31">
    <w:abstractNumId w:val="26"/>
  </w:num>
  <w:num w:numId="32">
    <w:abstractNumId w:val="11"/>
  </w:num>
  <w:num w:numId="33">
    <w:abstractNumId w:val="27"/>
  </w:num>
  <w:num w:numId="34">
    <w:abstractNumId w:val="24"/>
  </w:num>
  <w:num w:numId="35">
    <w:abstractNumId w:val="39"/>
  </w:num>
  <w:num w:numId="36">
    <w:abstractNumId w:val="1"/>
  </w:num>
  <w:num w:numId="37">
    <w:abstractNumId w:val="25"/>
  </w:num>
  <w:num w:numId="38">
    <w:abstractNumId w:val="49"/>
  </w:num>
  <w:num w:numId="39">
    <w:abstractNumId w:val="12"/>
  </w:num>
  <w:num w:numId="40">
    <w:abstractNumId w:val="8"/>
  </w:num>
  <w:num w:numId="41">
    <w:abstractNumId w:val="47"/>
  </w:num>
  <w:num w:numId="42">
    <w:abstractNumId w:val="6"/>
  </w:num>
  <w:num w:numId="43">
    <w:abstractNumId w:val="33"/>
  </w:num>
  <w:num w:numId="44">
    <w:abstractNumId w:val="16"/>
  </w:num>
  <w:num w:numId="45">
    <w:abstractNumId w:val="41"/>
  </w:num>
  <w:num w:numId="46">
    <w:abstractNumId w:val="44"/>
  </w:num>
  <w:num w:numId="47">
    <w:abstractNumId w:val="3"/>
  </w:num>
  <w:num w:numId="48">
    <w:abstractNumId w:val="46"/>
  </w:num>
  <w:num w:numId="49">
    <w:abstractNumId w:val="20"/>
  </w:num>
  <w:num w:numId="50">
    <w:abstractNumId w:val="2"/>
  </w:num>
  <w:num w:numId="51">
    <w:abstractNumId w:val="45"/>
  </w:num>
  <w:num w:numId="52">
    <w:abstractNumId w:val="36"/>
  </w:num>
  <w:num w:numId="53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1498C"/>
    <w:rsid w:val="00035383"/>
    <w:rsid w:val="00036F04"/>
    <w:rsid w:val="00037F12"/>
    <w:rsid w:val="00047D15"/>
    <w:rsid w:val="00047F50"/>
    <w:rsid w:val="00052F09"/>
    <w:rsid w:val="00063DA3"/>
    <w:rsid w:val="00072130"/>
    <w:rsid w:val="000B610E"/>
    <w:rsid w:val="000C7193"/>
    <w:rsid w:val="000C7B55"/>
    <w:rsid w:val="000D6097"/>
    <w:rsid w:val="000E1616"/>
    <w:rsid w:val="000E23C0"/>
    <w:rsid w:val="000F268A"/>
    <w:rsid w:val="000F4062"/>
    <w:rsid w:val="00105B97"/>
    <w:rsid w:val="001135A4"/>
    <w:rsid w:val="00123F83"/>
    <w:rsid w:val="00125EB5"/>
    <w:rsid w:val="00150444"/>
    <w:rsid w:val="00182A5E"/>
    <w:rsid w:val="00187D45"/>
    <w:rsid w:val="001976DF"/>
    <w:rsid w:val="001D4DCC"/>
    <w:rsid w:val="001F3C42"/>
    <w:rsid w:val="001F58F0"/>
    <w:rsid w:val="00212AE1"/>
    <w:rsid w:val="00215B0B"/>
    <w:rsid w:val="002176CC"/>
    <w:rsid w:val="00275A20"/>
    <w:rsid w:val="0029251B"/>
    <w:rsid w:val="002A0DFB"/>
    <w:rsid w:val="002B62B3"/>
    <w:rsid w:val="002B73EB"/>
    <w:rsid w:val="002C25CB"/>
    <w:rsid w:val="002E12B5"/>
    <w:rsid w:val="00321BEA"/>
    <w:rsid w:val="00331B02"/>
    <w:rsid w:val="00353558"/>
    <w:rsid w:val="003561F3"/>
    <w:rsid w:val="00357C57"/>
    <w:rsid w:val="0036093C"/>
    <w:rsid w:val="00361FD5"/>
    <w:rsid w:val="003630A0"/>
    <w:rsid w:val="00370F7D"/>
    <w:rsid w:val="00373279"/>
    <w:rsid w:val="00394DDF"/>
    <w:rsid w:val="003953FE"/>
    <w:rsid w:val="003A26DC"/>
    <w:rsid w:val="003B7C86"/>
    <w:rsid w:val="003E722C"/>
    <w:rsid w:val="003F4DEA"/>
    <w:rsid w:val="004335E6"/>
    <w:rsid w:val="00450599"/>
    <w:rsid w:val="00464D22"/>
    <w:rsid w:val="0047302D"/>
    <w:rsid w:val="004965AA"/>
    <w:rsid w:val="004B43FD"/>
    <w:rsid w:val="004C4AEC"/>
    <w:rsid w:val="004D320A"/>
    <w:rsid w:val="005500B1"/>
    <w:rsid w:val="00587AAD"/>
    <w:rsid w:val="005C1238"/>
    <w:rsid w:val="005D191F"/>
    <w:rsid w:val="005D44E5"/>
    <w:rsid w:val="005D674E"/>
    <w:rsid w:val="005E0306"/>
    <w:rsid w:val="005E15C1"/>
    <w:rsid w:val="005E6C5F"/>
    <w:rsid w:val="005F4018"/>
    <w:rsid w:val="00600E54"/>
    <w:rsid w:val="00602B46"/>
    <w:rsid w:val="00610FEC"/>
    <w:rsid w:val="00650A01"/>
    <w:rsid w:val="00681732"/>
    <w:rsid w:val="00683E78"/>
    <w:rsid w:val="006A56EC"/>
    <w:rsid w:val="006E60F9"/>
    <w:rsid w:val="006F19BC"/>
    <w:rsid w:val="006F4AAF"/>
    <w:rsid w:val="006F6901"/>
    <w:rsid w:val="00706F68"/>
    <w:rsid w:val="00715062"/>
    <w:rsid w:val="0073067A"/>
    <w:rsid w:val="00731B7C"/>
    <w:rsid w:val="007445B3"/>
    <w:rsid w:val="00745D33"/>
    <w:rsid w:val="00774285"/>
    <w:rsid w:val="007943BC"/>
    <w:rsid w:val="0079494A"/>
    <w:rsid w:val="00797BC5"/>
    <w:rsid w:val="007B5C03"/>
    <w:rsid w:val="007D7BF3"/>
    <w:rsid w:val="007F4529"/>
    <w:rsid w:val="007F48B6"/>
    <w:rsid w:val="008038A9"/>
    <w:rsid w:val="00814034"/>
    <w:rsid w:val="00820A26"/>
    <w:rsid w:val="00873D78"/>
    <w:rsid w:val="00877528"/>
    <w:rsid w:val="008805D2"/>
    <w:rsid w:val="008828A8"/>
    <w:rsid w:val="0088294E"/>
    <w:rsid w:val="00894D80"/>
    <w:rsid w:val="008D1C62"/>
    <w:rsid w:val="008E2CFE"/>
    <w:rsid w:val="008E7D7C"/>
    <w:rsid w:val="00906B85"/>
    <w:rsid w:val="00912840"/>
    <w:rsid w:val="009226FC"/>
    <w:rsid w:val="00951596"/>
    <w:rsid w:val="00956C2F"/>
    <w:rsid w:val="0098389D"/>
    <w:rsid w:val="0098511B"/>
    <w:rsid w:val="009B0ED8"/>
    <w:rsid w:val="00A0094B"/>
    <w:rsid w:val="00A05D1C"/>
    <w:rsid w:val="00A204A1"/>
    <w:rsid w:val="00A42CDC"/>
    <w:rsid w:val="00A56D4A"/>
    <w:rsid w:val="00A56D75"/>
    <w:rsid w:val="00A93049"/>
    <w:rsid w:val="00AD60FD"/>
    <w:rsid w:val="00AE0D1F"/>
    <w:rsid w:val="00AE1F30"/>
    <w:rsid w:val="00AE5081"/>
    <w:rsid w:val="00AE52E1"/>
    <w:rsid w:val="00B013CF"/>
    <w:rsid w:val="00B24BB5"/>
    <w:rsid w:val="00B41155"/>
    <w:rsid w:val="00B501A3"/>
    <w:rsid w:val="00B63533"/>
    <w:rsid w:val="00BA3FD3"/>
    <w:rsid w:val="00BA46C4"/>
    <w:rsid w:val="00BC1EE2"/>
    <w:rsid w:val="00BC7D18"/>
    <w:rsid w:val="00BE1BA0"/>
    <w:rsid w:val="00BF6FF8"/>
    <w:rsid w:val="00BF7ECC"/>
    <w:rsid w:val="00C12B86"/>
    <w:rsid w:val="00C20993"/>
    <w:rsid w:val="00C270F6"/>
    <w:rsid w:val="00C60B7B"/>
    <w:rsid w:val="00C626AE"/>
    <w:rsid w:val="00C9631E"/>
    <w:rsid w:val="00CF7D2C"/>
    <w:rsid w:val="00D17489"/>
    <w:rsid w:val="00D21379"/>
    <w:rsid w:val="00D3481D"/>
    <w:rsid w:val="00D50C4C"/>
    <w:rsid w:val="00D55C26"/>
    <w:rsid w:val="00D77EB5"/>
    <w:rsid w:val="00D84F8C"/>
    <w:rsid w:val="00D86AFF"/>
    <w:rsid w:val="00DD5849"/>
    <w:rsid w:val="00DE0A3B"/>
    <w:rsid w:val="00E042C6"/>
    <w:rsid w:val="00E4251F"/>
    <w:rsid w:val="00E54144"/>
    <w:rsid w:val="00E603F1"/>
    <w:rsid w:val="00E772A1"/>
    <w:rsid w:val="00E92BE7"/>
    <w:rsid w:val="00EA27F6"/>
    <w:rsid w:val="00EC0359"/>
    <w:rsid w:val="00EC2F72"/>
    <w:rsid w:val="00EE1253"/>
    <w:rsid w:val="00EE1995"/>
    <w:rsid w:val="00F24D47"/>
    <w:rsid w:val="00F2673F"/>
    <w:rsid w:val="00F26D4A"/>
    <w:rsid w:val="00F33D87"/>
    <w:rsid w:val="00F43571"/>
    <w:rsid w:val="00F44FA8"/>
    <w:rsid w:val="00F45D2E"/>
    <w:rsid w:val="00F716C0"/>
    <w:rsid w:val="00FA49D7"/>
    <w:rsid w:val="00FB72A7"/>
    <w:rsid w:val="00FC1AC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17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6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2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1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5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80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79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2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4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5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2048-22B3-4037-A9A6-FEC3552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2018-05-22T07:29:00Z</cp:lastPrinted>
  <dcterms:created xsi:type="dcterms:W3CDTF">2018-05-27T01:09:00Z</dcterms:created>
  <dcterms:modified xsi:type="dcterms:W3CDTF">2020-07-03T02:55:00Z</dcterms:modified>
</cp:coreProperties>
</file>