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8C" w:rsidRPr="006B52A8" w:rsidRDefault="00D84F8C" w:rsidP="00D84F8C"/>
    <w:p w:rsidR="00D84F8C" w:rsidRPr="006F52D2" w:rsidRDefault="00D84F8C" w:rsidP="00D84F8C">
      <w:pPr>
        <w:rPr>
          <w:lang w:val="en-GB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698"/>
        <w:gridCol w:w="1843"/>
        <w:gridCol w:w="2552"/>
        <w:gridCol w:w="9"/>
        <w:gridCol w:w="280"/>
        <w:gridCol w:w="955"/>
        <w:gridCol w:w="41"/>
        <w:gridCol w:w="848"/>
        <w:gridCol w:w="135"/>
        <w:gridCol w:w="1276"/>
        <w:gridCol w:w="205"/>
        <w:gridCol w:w="646"/>
        <w:gridCol w:w="139"/>
        <w:gridCol w:w="1440"/>
        <w:gridCol w:w="378"/>
        <w:gridCol w:w="1446"/>
        <w:gridCol w:w="901"/>
      </w:tblGrid>
      <w:tr w:rsidR="00B013CF" w:rsidRPr="004B2EB3" w:rsidTr="00815B5A">
        <w:tc>
          <w:tcPr>
            <w:tcW w:w="844" w:type="pct"/>
            <w:gridSpan w:val="2"/>
            <w:tcBorders>
              <w:right w:val="nil"/>
            </w:tcBorders>
            <w:shd w:val="clear" w:color="auto" w:fill="DAEEF3"/>
            <w:vAlign w:val="center"/>
          </w:tcPr>
          <w:p w:rsidR="00B013CF" w:rsidRDefault="00B013CF" w:rsidP="004505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4384" behindDoc="0" locked="1" layoutInCell="1" allowOverlap="1" wp14:anchorId="64772756" wp14:editId="4A2CED7A">
                  <wp:simplePos x="0" y="0"/>
                  <wp:positionH relativeFrom="column">
                    <wp:posOffset>501015</wp:posOffset>
                  </wp:positionH>
                  <wp:positionV relativeFrom="paragraph">
                    <wp:posOffset>5715</wp:posOffset>
                  </wp:positionV>
                  <wp:extent cx="680085" cy="654685"/>
                  <wp:effectExtent l="0" t="0" r="5715" b="0"/>
                  <wp:wrapSquare wrapText="bothSides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654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013CF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  <w:p w:rsidR="00B013CF" w:rsidRPr="00015A18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</w:tc>
        <w:tc>
          <w:tcPr>
            <w:tcW w:w="1395" w:type="pct"/>
            <w:gridSpan w:val="2"/>
            <w:tcBorders>
              <w:left w:val="nil"/>
              <w:right w:val="nil"/>
            </w:tcBorders>
            <w:shd w:val="clear" w:color="auto" w:fill="DAEEF3"/>
          </w:tcPr>
          <w:p w:rsidR="00B013CF" w:rsidRPr="00D84F8C" w:rsidRDefault="00B013CF" w:rsidP="000C7B55">
            <w:pPr>
              <w:tabs>
                <w:tab w:val="left" w:pos="4117"/>
              </w:tabs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NAMA PERGURUAN TINGGI</w:t>
            </w:r>
          </w:p>
          <w:p w:rsidR="00B013CF" w:rsidRPr="00D84F8C" w:rsidRDefault="00B013CF" w:rsidP="000C7B55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FAKULTAS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                                          </w:t>
            </w:r>
          </w:p>
          <w:p w:rsidR="00B013CF" w:rsidRPr="00B65AD1" w:rsidRDefault="00B013CF" w:rsidP="00450599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C4015D">
              <w:rPr>
                <w:rFonts w:ascii="Cambria" w:hAnsi="Cambria"/>
                <w:b/>
                <w:sz w:val="28"/>
                <w:szCs w:val="28"/>
              </w:rPr>
              <w:t>JURUSAN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/ PRODI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                           </w:t>
            </w:r>
          </w:p>
        </w:tc>
        <w:tc>
          <w:tcPr>
            <w:tcW w:w="2761" w:type="pct"/>
            <w:gridSpan w:val="14"/>
            <w:tcBorders>
              <w:left w:val="nil"/>
            </w:tcBorders>
            <w:shd w:val="clear" w:color="auto" w:fill="DAEEF3"/>
          </w:tcPr>
          <w:p w:rsidR="00B013CF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</w:t>
            </w:r>
            <w:r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  <w:t xml:space="preserve"> UNIVERSITAS TADULAKO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</w:t>
            </w:r>
          </w:p>
          <w:p w:rsidR="00B013CF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: MATEMATIKA DAN ILMU PENGETAHUAN ALAM </w:t>
            </w:r>
          </w:p>
          <w:p w:rsidR="00B013CF" w:rsidRPr="00B65AD1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 S1 KIMIA</w:t>
            </w:r>
          </w:p>
        </w:tc>
      </w:tr>
      <w:tr w:rsidR="00B013CF" w:rsidRPr="004B2EB3" w:rsidTr="00815B5A">
        <w:tc>
          <w:tcPr>
            <w:tcW w:w="5000" w:type="pct"/>
            <w:gridSpan w:val="18"/>
            <w:shd w:val="clear" w:color="auto" w:fill="DAEEF3"/>
          </w:tcPr>
          <w:p w:rsidR="00B013CF" w:rsidRPr="00450599" w:rsidRDefault="00B013CF" w:rsidP="008A5BB0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RENCANA PEMBELAJARAN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SEMESTER (RPS)</w:t>
            </w:r>
          </w:p>
        </w:tc>
      </w:tr>
      <w:tr w:rsidR="00FC737E" w:rsidRPr="004B2EB3" w:rsidTr="00815B5A">
        <w:tc>
          <w:tcPr>
            <w:tcW w:w="1429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MATA KULIAH</w:t>
            </w:r>
          </w:p>
        </w:tc>
        <w:tc>
          <w:tcPr>
            <w:tcW w:w="902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</w:rPr>
              <w:t>KODE</w:t>
            </w:r>
          </w:p>
        </w:tc>
        <w:tc>
          <w:tcPr>
            <w:tcW w:w="585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762" w:type="pct"/>
            <w:gridSpan w:val="5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BOBOT</w:t>
            </w:r>
            <w:r w:rsidRPr="004B2EB3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4B2EB3">
              <w:rPr>
                <w:b/>
                <w:noProof/>
                <w:sz w:val="22"/>
                <w:szCs w:val="22"/>
              </w:rPr>
              <w:t>sks</w:t>
            </w:r>
            <w:proofErr w:type="spellEnd"/>
            <w:r w:rsidRPr="004B2EB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77" w:type="pct"/>
            <w:gridSpan w:val="2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745" w:type="pct"/>
            <w:gridSpan w:val="2"/>
            <w:shd w:val="clear" w:color="auto" w:fill="E7E6E6"/>
          </w:tcPr>
          <w:p w:rsidR="00FC737E" w:rsidRPr="004B2EB3" w:rsidRDefault="00FC737E" w:rsidP="00450599">
            <w:pPr>
              <w:rPr>
                <w:b/>
              </w:rPr>
            </w:pPr>
            <w:proofErr w:type="spellStart"/>
            <w:r w:rsidRPr="004B2EB3">
              <w:rPr>
                <w:b/>
                <w:sz w:val="22"/>
                <w:szCs w:val="22"/>
              </w:rPr>
              <w:t>Tgl</w:t>
            </w:r>
            <w:proofErr w:type="spellEnd"/>
            <w:r w:rsidR="00530388">
              <w:rPr>
                <w:b/>
                <w:sz w:val="22"/>
                <w:szCs w:val="22"/>
              </w:rPr>
              <w:t xml:space="preserve"> </w:t>
            </w:r>
            <w:r w:rsidRPr="004B2EB3">
              <w:rPr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FC737E" w:rsidRPr="004B2EB3" w:rsidTr="00815B5A">
        <w:tc>
          <w:tcPr>
            <w:tcW w:w="1429" w:type="pct"/>
            <w:gridSpan w:val="3"/>
            <w:shd w:val="clear" w:color="auto" w:fill="auto"/>
            <w:vAlign w:val="center"/>
          </w:tcPr>
          <w:p w:rsidR="00FC737E" w:rsidRPr="003A4EB4" w:rsidRDefault="000159D6" w:rsidP="00450599">
            <w:pPr>
              <w:rPr>
                <w:b/>
                <w:noProof/>
              </w:rPr>
            </w:pPr>
            <w:r>
              <w:rPr>
                <w:b/>
                <w:sz w:val="22"/>
                <w:szCs w:val="22"/>
              </w:rPr>
              <w:t xml:space="preserve">Kimia </w:t>
            </w:r>
            <w:proofErr w:type="spellStart"/>
            <w:r>
              <w:rPr>
                <w:b/>
                <w:sz w:val="22"/>
                <w:szCs w:val="22"/>
              </w:rPr>
              <w:t>Komputasi</w:t>
            </w:r>
            <w:proofErr w:type="spellEnd"/>
          </w:p>
        </w:tc>
        <w:tc>
          <w:tcPr>
            <w:tcW w:w="902" w:type="pct"/>
            <w:gridSpan w:val="3"/>
            <w:shd w:val="clear" w:color="auto" w:fill="auto"/>
            <w:vAlign w:val="center"/>
          </w:tcPr>
          <w:p w:rsidR="00FC737E" w:rsidRPr="00530388" w:rsidRDefault="00530388" w:rsidP="00450599">
            <w:r>
              <w:t>G04161050</w:t>
            </w:r>
          </w:p>
        </w:tc>
        <w:tc>
          <w:tcPr>
            <w:tcW w:w="585" w:type="pct"/>
            <w:gridSpan w:val="3"/>
            <w:shd w:val="clear" w:color="auto" w:fill="auto"/>
            <w:vAlign w:val="center"/>
          </w:tcPr>
          <w:p w:rsidR="00FC737E" w:rsidRPr="001F58F0" w:rsidRDefault="009A21CF" w:rsidP="00E95BBD">
            <w:pPr>
              <w:rPr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MK</w:t>
            </w:r>
            <w:r>
              <w:rPr>
                <w:b/>
                <w:sz w:val="22"/>
                <w:szCs w:val="22"/>
              </w:rPr>
              <w:t>P</w:t>
            </w:r>
            <w:r w:rsidR="00FC737E">
              <w:rPr>
                <w:b/>
                <w:sz w:val="22"/>
                <w:szCs w:val="22"/>
                <w:lang w:val="id-ID"/>
              </w:rPr>
              <w:t xml:space="preserve"> (</w:t>
            </w:r>
            <w:r w:rsidR="00E95BBD">
              <w:rPr>
                <w:b/>
                <w:sz w:val="22"/>
                <w:szCs w:val="22"/>
              </w:rPr>
              <w:t>WAJIB</w:t>
            </w:r>
            <w:bookmarkStart w:id="0" w:name="_GoBack"/>
            <w:bookmarkEnd w:id="0"/>
            <w:r w:rsidR="00FC737E">
              <w:rPr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762" w:type="pct"/>
            <w:gridSpan w:val="5"/>
            <w:shd w:val="clear" w:color="auto" w:fill="auto"/>
            <w:vAlign w:val="center"/>
          </w:tcPr>
          <w:p w:rsidR="00FC737E" w:rsidRPr="00877528" w:rsidRDefault="003A4EB4" w:rsidP="009A21CF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  (</w:t>
            </w:r>
            <w:r>
              <w:rPr>
                <w:sz w:val="22"/>
                <w:szCs w:val="22"/>
              </w:rPr>
              <w:t>T</w:t>
            </w:r>
            <w:r w:rsidR="00FC737E">
              <w:rPr>
                <w:sz w:val="22"/>
                <w:szCs w:val="22"/>
                <w:lang w:val="id-ID"/>
              </w:rPr>
              <w:t>eori</w:t>
            </w:r>
            <w:r w:rsidR="009A21CF">
              <w:rPr>
                <w:sz w:val="22"/>
                <w:szCs w:val="22"/>
              </w:rPr>
              <w:t>)</w:t>
            </w:r>
          </w:p>
        </w:tc>
        <w:tc>
          <w:tcPr>
            <w:tcW w:w="577" w:type="pct"/>
            <w:gridSpan w:val="2"/>
            <w:shd w:val="clear" w:color="auto" w:fill="auto"/>
            <w:vAlign w:val="center"/>
          </w:tcPr>
          <w:p w:rsidR="00FC737E" w:rsidRPr="008B6C5C" w:rsidRDefault="005F11F6" w:rsidP="005F11F6">
            <w:r>
              <w:t>6</w:t>
            </w:r>
            <w:r w:rsidR="008B6C5C">
              <w:t xml:space="preserve"> (</w:t>
            </w:r>
            <w:proofErr w:type="spellStart"/>
            <w:r>
              <w:t>Enam</w:t>
            </w:r>
            <w:proofErr w:type="spellEnd"/>
            <w:r w:rsidR="008B6C5C">
              <w:t>)</w:t>
            </w:r>
          </w:p>
        </w:tc>
        <w:tc>
          <w:tcPr>
            <w:tcW w:w="745" w:type="pct"/>
            <w:gridSpan w:val="2"/>
          </w:tcPr>
          <w:p w:rsidR="00FC737E" w:rsidRPr="0034661D" w:rsidRDefault="0034661D" w:rsidP="00450599">
            <w:pPr>
              <w:rPr>
                <w:noProof/>
              </w:rPr>
            </w:pPr>
            <w:r>
              <w:rPr>
                <w:noProof/>
              </w:rPr>
              <w:t>10 Oktober 2017</w:t>
            </w:r>
          </w:p>
        </w:tc>
      </w:tr>
      <w:tr w:rsidR="00FC737E" w:rsidRPr="004B2EB3" w:rsidTr="00815B5A">
        <w:tc>
          <w:tcPr>
            <w:tcW w:w="1429" w:type="pct"/>
            <w:gridSpan w:val="3"/>
            <w:vMerge w:val="restart"/>
            <w:shd w:val="clear" w:color="auto" w:fill="auto"/>
            <w:vAlign w:val="center"/>
          </w:tcPr>
          <w:p w:rsidR="00FC737E" w:rsidRPr="00530388" w:rsidRDefault="00FC737E" w:rsidP="00D86AF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OTORISA</w:t>
            </w:r>
            <w:r>
              <w:rPr>
                <w:b/>
                <w:sz w:val="22"/>
                <w:szCs w:val="22"/>
                <w:lang w:val="id-ID"/>
              </w:rPr>
              <w:t>SI</w:t>
            </w:r>
          </w:p>
        </w:tc>
        <w:tc>
          <w:tcPr>
            <w:tcW w:w="1487" w:type="pct"/>
            <w:gridSpan w:val="6"/>
            <w:shd w:val="clear" w:color="auto" w:fill="E7E6E6"/>
            <w:vAlign w:val="center"/>
          </w:tcPr>
          <w:p w:rsidR="00FC737E" w:rsidRPr="004B2EB3" w:rsidRDefault="00FC737E" w:rsidP="00FC737E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Pengembang RP</w:t>
            </w:r>
          </w:p>
        </w:tc>
        <w:tc>
          <w:tcPr>
            <w:tcW w:w="762" w:type="pct"/>
            <w:gridSpan w:val="5"/>
            <w:shd w:val="clear" w:color="auto" w:fill="E7E6E6"/>
            <w:vAlign w:val="center"/>
          </w:tcPr>
          <w:p w:rsidR="00FC737E" w:rsidRPr="004B2EB3" w:rsidRDefault="00FC737E" w:rsidP="00FC737E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1322" w:type="pct"/>
            <w:gridSpan w:val="4"/>
            <w:shd w:val="clear" w:color="auto" w:fill="E7E6E6"/>
            <w:vAlign w:val="center"/>
          </w:tcPr>
          <w:p w:rsidR="00FC737E" w:rsidRPr="00BE1BA0" w:rsidRDefault="00FC737E" w:rsidP="00FC737E">
            <w:pPr>
              <w:rPr>
                <w:b/>
                <w:noProof/>
                <w:lang w:val="id-ID"/>
              </w:rPr>
            </w:pPr>
            <w:r>
              <w:rPr>
                <w:b/>
                <w:noProof/>
                <w:sz w:val="22"/>
                <w:szCs w:val="22"/>
              </w:rPr>
              <w:t>K</w:t>
            </w:r>
            <w:r>
              <w:rPr>
                <w:b/>
                <w:noProof/>
                <w:sz w:val="22"/>
                <w:szCs w:val="22"/>
                <w:lang w:val="id-ID"/>
              </w:rPr>
              <w:t>etua Jurusan/</w:t>
            </w: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odi</w:t>
            </w:r>
          </w:p>
        </w:tc>
      </w:tr>
      <w:tr w:rsidR="00530388" w:rsidRPr="004B2EB3" w:rsidTr="00815B5A">
        <w:trPr>
          <w:trHeight w:val="517"/>
        </w:trPr>
        <w:tc>
          <w:tcPr>
            <w:tcW w:w="1429" w:type="pct"/>
            <w:gridSpan w:val="3"/>
            <w:vMerge/>
            <w:shd w:val="clear" w:color="auto" w:fill="auto"/>
          </w:tcPr>
          <w:p w:rsidR="00530388" w:rsidRPr="004B2EB3" w:rsidRDefault="00530388" w:rsidP="008A5BB0">
            <w:pPr>
              <w:rPr>
                <w:b/>
                <w:lang w:val="id-ID"/>
              </w:rPr>
            </w:pPr>
          </w:p>
        </w:tc>
        <w:tc>
          <w:tcPr>
            <w:tcW w:w="148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388" w:rsidRPr="00BA1C21" w:rsidRDefault="00530388" w:rsidP="0041558A">
            <w:pPr>
              <w:rPr>
                <w:b/>
              </w:rPr>
            </w:pPr>
            <w:r w:rsidRPr="001753F1">
              <w:rPr>
                <w:b/>
                <w:sz w:val="22"/>
                <w:szCs w:val="22"/>
                <w:lang w:val="id-ID"/>
              </w:rPr>
              <w:t xml:space="preserve">Tim Pengajar </w:t>
            </w:r>
            <w:r>
              <w:rPr>
                <w:b/>
                <w:sz w:val="22"/>
                <w:szCs w:val="22"/>
              </w:rPr>
              <w:t xml:space="preserve">Kimia </w:t>
            </w:r>
            <w:proofErr w:type="spellStart"/>
            <w:r w:rsidR="000159D6">
              <w:rPr>
                <w:b/>
                <w:sz w:val="22"/>
                <w:szCs w:val="22"/>
              </w:rPr>
              <w:t>Komputasi</w:t>
            </w:r>
            <w:proofErr w:type="spellEnd"/>
          </w:p>
        </w:tc>
        <w:tc>
          <w:tcPr>
            <w:tcW w:w="76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388" w:rsidRPr="001753F1" w:rsidRDefault="00530388" w:rsidP="00530388">
            <w:pPr>
              <w:jc w:val="center"/>
              <w:rPr>
                <w:b/>
                <w:lang w:val="id-ID"/>
              </w:rPr>
            </w:pPr>
            <w:r w:rsidRPr="001753F1">
              <w:rPr>
                <w:b/>
                <w:sz w:val="22"/>
                <w:szCs w:val="22"/>
                <w:lang w:val="id-ID"/>
              </w:rPr>
              <w:t>D</w:t>
            </w:r>
            <w:r>
              <w:rPr>
                <w:b/>
                <w:sz w:val="22"/>
                <w:szCs w:val="22"/>
              </w:rPr>
              <w:t>r</w:t>
            </w:r>
            <w:r w:rsidRPr="001753F1">
              <w:rPr>
                <w:b/>
                <w:sz w:val="22"/>
                <w:szCs w:val="22"/>
                <w:lang w:val="id-ID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Hardi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Ys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M.Si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22" w:type="pct"/>
            <w:gridSpan w:val="4"/>
            <w:tcBorders>
              <w:bottom w:val="single" w:sz="4" w:space="0" w:color="auto"/>
            </w:tcBorders>
            <w:vAlign w:val="center"/>
          </w:tcPr>
          <w:p w:rsidR="00530388" w:rsidRPr="001753F1" w:rsidRDefault="00530388" w:rsidP="0041558A">
            <w:pPr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proofErr w:type="spellStart"/>
            <w:r>
              <w:rPr>
                <w:b/>
                <w:sz w:val="22"/>
                <w:szCs w:val="22"/>
              </w:rPr>
              <w:t>Ruslan</w:t>
            </w:r>
            <w:proofErr w:type="spellEnd"/>
            <w:r w:rsidRPr="001753F1">
              <w:rPr>
                <w:b/>
                <w:sz w:val="22"/>
                <w:szCs w:val="22"/>
                <w:lang w:val="id-ID"/>
              </w:rPr>
              <w:t>, S.Si., M.Si.</w:t>
            </w:r>
          </w:p>
        </w:tc>
      </w:tr>
      <w:tr w:rsidR="00FC737E" w:rsidRPr="004B2EB3" w:rsidTr="00815B5A">
        <w:tc>
          <w:tcPr>
            <w:tcW w:w="1429" w:type="pct"/>
            <w:gridSpan w:val="3"/>
            <w:vMerge w:val="restart"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</w:rPr>
              <w:t>Capaian Pembelajaran</w:t>
            </w:r>
            <w:r w:rsidRPr="004B2EB3">
              <w:rPr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1218" w:type="pct"/>
            <w:gridSpan w:val="5"/>
            <w:tcBorders>
              <w:bottom w:val="outset" w:sz="4" w:space="0" w:color="auto"/>
            </w:tcBorders>
            <w:shd w:val="clear" w:color="auto" w:fill="E7E6E6"/>
          </w:tcPr>
          <w:p w:rsidR="00FC737E" w:rsidRPr="004B2EB3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  <w:r>
              <w:rPr>
                <w:b/>
                <w:sz w:val="22"/>
                <w:szCs w:val="22"/>
                <w:lang w:eastAsia="id-ID"/>
              </w:rPr>
              <w:t>CP</w:t>
            </w:r>
            <w:r w:rsidRPr="004B2EB3">
              <w:rPr>
                <w:b/>
                <w:sz w:val="22"/>
                <w:szCs w:val="22"/>
                <w:lang w:eastAsia="id-ID"/>
              </w:rPr>
              <w:t xml:space="preserve">-PRODI         </w:t>
            </w:r>
          </w:p>
        </w:tc>
        <w:tc>
          <w:tcPr>
            <w:tcW w:w="2353" w:type="pct"/>
            <w:gridSpan w:val="10"/>
            <w:tcBorders>
              <w:top w:val="single" w:sz="4" w:space="0" w:color="auto"/>
              <w:left w:val="nil"/>
              <w:bottom w:val="single" w:sz="8" w:space="0" w:color="FFFFFF"/>
            </w:tcBorders>
            <w:shd w:val="clear" w:color="auto" w:fill="auto"/>
          </w:tcPr>
          <w:p w:rsidR="00FC737E" w:rsidRPr="004B2EB3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</w:p>
        </w:tc>
      </w:tr>
      <w:tr w:rsidR="001976DF" w:rsidRPr="004B2EB3" w:rsidTr="00815B5A">
        <w:tc>
          <w:tcPr>
            <w:tcW w:w="1429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3571" w:type="pct"/>
            <w:gridSpan w:val="15"/>
          </w:tcPr>
          <w:p w:rsidR="00F26D4A" w:rsidRPr="003159BB" w:rsidRDefault="00EB490B" w:rsidP="005F11F6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 xml:space="preserve">Memiliki pengetahuan </w:t>
            </w:r>
            <w:r>
              <w:rPr>
                <w:lang w:val="id-ID"/>
              </w:rPr>
              <w:t>y</w:t>
            </w:r>
            <w:r w:rsidR="00F26D4A" w:rsidRPr="00BE1BA0">
              <w:rPr>
                <w:lang w:val="sv-SE"/>
              </w:rPr>
              <w:t>ang memadai tentang</w:t>
            </w:r>
            <w:r w:rsidR="00F26D4A">
              <w:rPr>
                <w:lang w:val="id-ID"/>
              </w:rPr>
              <w:t xml:space="preserve"> </w:t>
            </w:r>
            <w:r w:rsidR="005F11F6">
              <w:t xml:space="preserve">Kimia </w:t>
            </w:r>
            <w:proofErr w:type="spellStart"/>
            <w:r w:rsidR="005F11F6">
              <w:t>Komputasi</w:t>
            </w:r>
            <w:proofErr w:type="spellEnd"/>
            <w:r w:rsidR="00F26D4A">
              <w:rPr>
                <w:lang w:val="id-ID"/>
              </w:rPr>
              <w:t>.</w:t>
            </w:r>
          </w:p>
          <w:p w:rsidR="00F26D4A" w:rsidRDefault="007465A1" w:rsidP="005F11F6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>Menguasai konsep</w:t>
            </w:r>
            <w:r w:rsidR="005F11F6">
              <w:rPr>
                <w:lang w:val="sv-SE"/>
              </w:rPr>
              <w:t>,</w:t>
            </w:r>
            <w:r>
              <w:rPr>
                <w:lang w:val="sv-SE"/>
              </w:rPr>
              <w:t xml:space="preserve"> prinsip</w:t>
            </w:r>
            <w:r w:rsidR="005F11F6">
              <w:rPr>
                <w:lang w:val="sv-SE"/>
              </w:rPr>
              <w:t xml:space="preserve"> dan software sederhana</w:t>
            </w:r>
            <w:r>
              <w:rPr>
                <w:lang w:val="sv-SE"/>
              </w:rPr>
              <w:t xml:space="preserve"> </w:t>
            </w:r>
            <w:r w:rsidR="005F11F6">
              <w:rPr>
                <w:lang w:val="sv-SE"/>
              </w:rPr>
              <w:t>Kimia Komputas</w:t>
            </w:r>
          </w:p>
          <w:p w:rsidR="00F26D4A" w:rsidRPr="00F26D4A" w:rsidRDefault="00F26D4A" w:rsidP="005F11F6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>Memiliki</w:t>
            </w:r>
            <w:r w:rsidR="007465A1">
              <w:rPr>
                <w:lang w:val="sv-SE"/>
              </w:rPr>
              <w:t xml:space="preserve"> dan memahami konsep Analisis dan</w:t>
            </w:r>
            <w:r>
              <w:rPr>
                <w:lang w:val="id-ID"/>
              </w:rPr>
              <w:t xml:space="preserve"> teknik/metode</w:t>
            </w:r>
            <w:r>
              <w:rPr>
                <w:lang w:val="sv-SE"/>
              </w:rPr>
              <w:t xml:space="preserve"> </w:t>
            </w:r>
            <w:r>
              <w:rPr>
                <w:lang w:val="id-ID"/>
              </w:rPr>
              <w:t>untuk</w:t>
            </w:r>
            <w:r>
              <w:rPr>
                <w:lang w:val="sv-SE"/>
              </w:rPr>
              <w:t xml:space="preserve"> memecahkan permasalahan </w:t>
            </w:r>
            <w:r w:rsidR="005F11F6">
              <w:rPr>
                <w:lang w:val="sv-SE"/>
              </w:rPr>
              <w:t>dalam Kimia Komputasi</w:t>
            </w:r>
          </w:p>
        </w:tc>
      </w:tr>
      <w:tr w:rsidR="00FC737E" w:rsidRPr="004B2EB3" w:rsidTr="00815B5A">
        <w:trPr>
          <w:trHeight w:val="296"/>
        </w:trPr>
        <w:tc>
          <w:tcPr>
            <w:tcW w:w="1429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</w:p>
        </w:tc>
        <w:tc>
          <w:tcPr>
            <w:tcW w:w="1205" w:type="pct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FC737E" w:rsidRPr="004B2EB3" w:rsidRDefault="00FC737E" w:rsidP="008A5BB0">
            <w:pPr>
              <w:rPr>
                <w:b/>
                <w:lang w:eastAsia="id-ID"/>
              </w:rPr>
            </w:pPr>
            <w:r w:rsidRPr="004B2EB3">
              <w:rPr>
                <w:b/>
                <w:sz w:val="22"/>
                <w:szCs w:val="22"/>
                <w:lang w:eastAsia="id-ID"/>
              </w:rPr>
              <w:t>CP-MK</w:t>
            </w:r>
          </w:p>
        </w:tc>
        <w:tc>
          <w:tcPr>
            <w:tcW w:w="2366" w:type="pct"/>
            <w:gridSpan w:val="11"/>
            <w:tcBorders>
              <w:top w:val="single" w:sz="4" w:space="0" w:color="000000"/>
              <w:bottom w:val="nil"/>
            </w:tcBorders>
          </w:tcPr>
          <w:p w:rsidR="00FC737E" w:rsidRPr="004B2EB3" w:rsidRDefault="00FC737E" w:rsidP="008A5BB0">
            <w:pPr>
              <w:rPr>
                <w:lang w:eastAsia="id-ID"/>
              </w:rPr>
            </w:pPr>
          </w:p>
        </w:tc>
      </w:tr>
      <w:tr w:rsidR="001976DF" w:rsidRPr="004B2EB3" w:rsidTr="00815B5A">
        <w:tc>
          <w:tcPr>
            <w:tcW w:w="1429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3571" w:type="pct"/>
            <w:gridSpan w:val="15"/>
          </w:tcPr>
          <w:p w:rsidR="003A4EB4" w:rsidRDefault="00F26D4A" w:rsidP="00E4251F">
            <w:r w:rsidRPr="0079494A">
              <w:rPr>
                <w:lang w:val="id-ID"/>
              </w:rPr>
              <w:t xml:space="preserve">Setelah mengikuti perkuliahan ini mahasiswa diharapkan mampu </w:t>
            </w:r>
            <w:r w:rsidR="003A4EB4">
              <w:t>:</w:t>
            </w:r>
          </w:p>
          <w:p w:rsidR="003A4EB4" w:rsidRPr="003A4EB4" w:rsidRDefault="003A4EB4" w:rsidP="00447416">
            <w:pPr>
              <w:pStyle w:val="ListParagraph"/>
              <w:numPr>
                <w:ilvl w:val="0"/>
                <w:numId w:val="28"/>
              </w:numPr>
              <w:ind w:left="460"/>
              <w:rPr>
                <w:lang w:val="id-ID"/>
              </w:rPr>
            </w:pPr>
            <w:r>
              <w:t>M</w:t>
            </w:r>
            <w:r w:rsidR="00F26D4A" w:rsidRPr="003A4EB4">
              <w:rPr>
                <w:lang w:val="id-ID"/>
              </w:rPr>
              <w:t xml:space="preserve">enjelaskan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teoritik</w:t>
            </w:r>
            <w:proofErr w:type="spellEnd"/>
            <w:r>
              <w:t xml:space="preserve"> model </w:t>
            </w:r>
            <w:r w:rsidR="005F11F6">
              <w:t xml:space="preserve">Kimia </w:t>
            </w:r>
            <w:proofErr w:type="spellStart"/>
            <w:r w:rsidR="005F11F6">
              <w:t>Komputasi</w:t>
            </w:r>
            <w:proofErr w:type="spellEnd"/>
          </w:p>
          <w:p w:rsidR="000159D6" w:rsidRPr="000159D6" w:rsidRDefault="003A4EB4" w:rsidP="00447416">
            <w:pPr>
              <w:pStyle w:val="ListParagraph"/>
              <w:numPr>
                <w:ilvl w:val="0"/>
                <w:numId w:val="28"/>
              </w:numPr>
              <w:ind w:left="460"/>
              <w:rPr>
                <w:lang w:val="id-ID"/>
              </w:rPr>
            </w:pP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 w:rsidR="005F11F6">
              <w:t>analisis</w:t>
            </w:r>
            <w:proofErr w:type="spellEnd"/>
            <w:r w:rsidR="005F11F6">
              <w:t xml:space="preserve">, </w:t>
            </w:r>
            <w:proofErr w:type="spellStart"/>
            <w:r w:rsidR="005F11F6">
              <w:t>perhitungan</w:t>
            </w:r>
            <w:proofErr w:type="spellEnd"/>
            <w:r w:rsidR="005F11F6">
              <w:t xml:space="preserve"> </w:t>
            </w:r>
            <w:proofErr w:type="spellStart"/>
            <w:r w:rsidR="005F11F6">
              <w:t>dan</w:t>
            </w:r>
            <w:proofErr w:type="spellEnd"/>
            <w:r w:rsidR="005F11F6">
              <w:t xml:space="preserve"> program </w:t>
            </w:r>
            <w:proofErr w:type="spellStart"/>
            <w:r w:rsidR="005F11F6">
              <w:t>sederhana</w:t>
            </w:r>
            <w:proofErr w:type="spellEnd"/>
            <w:r w:rsidR="005F11F6">
              <w:t xml:space="preserve"> </w:t>
            </w:r>
            <w:proofErr w:type="spellStart"/>
            <w:r w:rsidR="005F11F6">
              <w:t>kimia</w:t>
            </w:r>
            <w:proofErr w:type="spellEnd"/>
            <w:r w:rsidR="005F11F6">
              <w:t xml:space="preserve"> </w:t>
            </w:r>
            <w:proofErr w:type="spellStart"/>
            <w:r w:rsidR="005F11F6">
              <w:t>komputasi</w:t>
            </w:r>
            <w:proofErr w:type="spellEnd"/>
            <w:r w:rsidR="00F26D4A" w:rsidRPr="003A4EB4">
              <w:rPr>
                <w:lang w:val="id-ID"/>
              </w:rPr>
              <w:t>.</w:t>
            </w:r>
          </w:p>
          <w:p w:rsidR="000159D6" w:rsidRPr="000159D6" w:rsidRDefault="000159D6" w:rsidP="00447416">
            <w:pPr>
              <w:pStyle w:val="ListParagraph"/>
              <w:numPr>
                <w:ilvl w:val="0"/>
                <w:numId w:val="28"/>
              </w:numPr>
              <w:ind w:left="460"/>
              <w:rPr>
                <w:lang w:val="id-ID"/>
              </w:rPr>
            </w:pPr>
            <w:proofErr w:type="spellStart"/>
            <w:r w:rsidRPr="000159D6">
              <w:rPr>
                <w:lang w:val="en-AU"/>
              </w:rPr>
              <w:t>Mampu</w:t>
            </w:r>
            <w:proofErr w:type="spellEnd"/>
            <w:r w:rsidRPr="000159D6">
              <w:rPr>
                <w:lang w:val="en-AU"/>
              </w:rPr>
              <w:t xml:space="preserve"> </w:t>
            </w:r>
            <w:proofErr w:type="spellStart"/>
            <w:r w:rsidRPr="000159D6">
              <w:rPr>
                <w:lang w:val="en-AU"/>
              </w:rPr>
              <w:t>menjelaskan</w:t>
            </w:r>
            <w:proofErr w:type="spellEnd"/>
            <w:r w:rsidRPr="000159D6">
              <w:rPr>
                <w:lang w:val="en-AU"/>
              </w:rPr>
              <w:t xml:space="preserve"> </w:t>
            </w:r>
            <w:proofErr w:type="spellStart"/>
            <w:r w:rsidRPr="000159D6">
              <w:rPr>
                <w:lang w:val="en-AU"/>
              </w:rPr>
              <w:t>hubungan</w:t>
            </w:r>
            <w:proofErr w:type="spellEnd"/>
            <w:r w:rsidRPr="000159D6">
              <w:rPr>
                <w:lang w:val="en-AU"/>
              </w:rPr>
              <w:t xml:space="preserve"> </w:t>
            </w:r>
            <w:proofErr w:type="spellStart"/>
            <w:r w:rsidRPr="000159D6">
              <w:rPr>
                <w:lang w:val="en-AU"/>
              </w:rPr>
              <w:t>antara</w:t>
            </w:r>
            <w:proofErr w:type="spellEnd"/>
            <w:r w:rsidRPr="000159D6">
              <w:rPr>
                <w:lang w:val="en-AU"/>
              </w:rPr>
              <w:t xml:space="preserve"> </w:t>
            </w:r>
            <w:proofErr w:type="spellStart"/>
            <w:r w:rsidRPr="000159D6">
              <w:rPr>
                <w:lang w:val="en-AU"/>
              </w:rPr>
              <w:t>teori</w:t>
            </w:r>
            <w:proofErr w:type="spellEnd"/>
            <w:r w:rsidRPr="000159D6">
              <w:rPr>
                <w:lang w:val="en-AU"/>
              </w:rPr>
              <w:t xml:space="preserve"> orbital </w:t>
            </w:r>
            <w:proofErr w:type="spellStart"/>
            <w:r w:rsidRPr="000159D6">
              <w:rPr>
                <w:lang w:val="en-AU"/>
              </w:rPr>
              <w:t>molekul</w:t>
            </w:r>
            <w:proofErr w:type="spellEnd"/>
            <w:r w:rsidRPr="000159D6">
              <w:rPr>
                <w:lang w:val="en-AU"/>
              </w:rPr>
              <w:t xml:space="preserve"> </w:t>
            </w:r>
            <w:r w:rsidRPr="000159D6">
              <w:rPr>
                <w:lang w:val="id-ID"/>
              </w:rPr>
              <w:t>Hückel</w:t>
            </w:r>
            <w:r w:rsidRPr="000159D6">
              <w:rPr>
                <w:lang w:val="en-AU"/>
              </w:rPr>
              <w:t xml:space="preserve"> </w:t>
            </w:r>
            <w:proofErr w:type="spellStart"/>
            <w:r w:rsidRPr="000159D6">
              <w:rPr>
                <w:lang w:val="en-AU"/>
              </w:rPr>
              <w:t>dengan</w:t>
            </w:r>
            <w:proofErr w:type="spellEnd"/>
            <w:r w:rsidRPr="000159D6">
              <w:rPr>
                <w:lang w:val="en-AU"/>
              </w:rPr>
              <w:t xml:space="preserve"> </w:t>
            </w:r>
            <w:proofErr w:type="spellStart"/>
            <w:r w:rsidRPr="000159D6">
              <w:rPr>
                <w:lang w:val="en-AU"/>
              </w:rPr>
              <w:t>Matriks</w:t>
            </w:r>
            <w:proofErr w:type="spellEnd"/>
            <w:r w:rsidRPr="000159D6">
              <w:rPr>
                <w:lang w:val="en-AU"/>
              </w:rPr>
              <w:t>.</w:t>
            </w:r>
          </w:p>
          <w:p w:rsidR="000159D6" w:rsidRPr="000159D6" w:rsidRDefault="000159D6" w:rsidP="00447416">
            <w:pPr>
              <w:pStyle w:val="ListParagraph"/>
              <w:numPr>
                <w:ilvl w:val="0"/>
                <w:numId w:val="28"/>
              </w:numPr>
              <w:ind w:left="460"/>
              <w:rPr>
                <w:lang w:val="id-ID"/>
              </w:rPr>
            </w:pPr>
            <w:proofErr w:type="spellStart"/>
            <w:r w:rsidRPr="000159D6">
              <w:rPr>
                <w:lang w:val="en-AU"/>
              </w:rPr>
              <w:t>Mampu</w:t>
            </w:r>
            <w:proofErr w:type="spellEnd"/>
            <w:r w:rsidRPr="000159D6">
              <w:rPr>
                <w:lang w:val="en-AU"/>
              </w:rPr>
              <w:t xml:space="preserve"> </w:t>
            </w:r>
            <w:proofErr w:type="spellStart"/>
            <w:r w:rsidRPr="000159D6">
              <w:rPr>
                <w:lang w:val="en-AU"/>
              </w:rPr>
              <w:t>menyelesaikan</w:t>
            </w:r>
            <w:proofErr w:type="spellEnd"/>
            <w:r w:rsidRPr="000159D6">
              <w:rPr>
                <w:lang w:val="en-AU"/>
              </w:rPr>
              <w:t xml:space="preserve"> </w:t>
            </w:r>
            <w:proofErr w:type="spellStart"/>
            <w:r w:rsidRPr="000159D6">
              <w:rPr>
                <w:lang w:val="en-AU"/>
              </w:rPr>
              <w:t>berbagai</w:t>
            </w:r>
            <w:proofErr w:type="spellEnd"/>
            <w:r w:rsidRPr="000159D6">
              <w:rPr>
                <w:lang w:val="en-AU"/>
              </w:rPr>
              <w:t xml:space="preserve"> </w:t>
            </w:r>
            <w:proofErr w:type="spellStart"/>
            <w:r w:rsidRPr="000159D6">
              <w:rPr>
                <w:lang w:val="en-AU"/>
              </w:rPr>
              <w:t>perhitungan</w:t>
            </w:r>
            <w:proofErr w:type="spellEnd"/>
            <w:r w:rsidRPr="000159D6">
              <w:rPr>
                <w:lang w:val="en-AU"/>
              </w:rPr>
              <w:t xml:space="preserve"> </w:t>
            </w:r>
            <w:proofErr w:type="spellStart"/>
            <w:r w:rsidRPr="000159D6">
              <w:rPr>
                <w:lang w:val="en-AU"/>
              </w:rPr>
              <w:t>teori</w:t>
            </w:r>
            <w:proofErr w:type="spellEnd"/>
            <w:r w:rsidRPr="000159D6">
              <w:rPr>
                <w:lang w:val="en-AU"/>
              </w:rPr>
              <w:t xml:space="preserve"> orbital </w:t>
            </w:r>
            <w:proofErr w:type="spellStart"/>
            <w:r w:rsidRPr="000159D6">
              <w:rPr>
                <w:lang w:val="en-AU"/>
              </w:rPr>
              <w:t>molekul</w:t>
            </w:r>
            <w:proofErr w:type="spellEnd"/>
            <w:r w:rsidRPr="000159D6">
              <w:rPr>
                <w:lang w:val="en-AU"/>
              </w:rPr>
              <w:t xml:space="preserve"> </w:t>
            </w:r>
            <w:r w:rsidRPr="000159D6">
              <w:rPr>
                <w:lang w:val="id-ID"/>
              </w:rPr>
              <w:t>Hückel</w:t>
            </w:r>
            <w:r w:rsidRPr="000159D6">
              <w:rPr>
                <w:lang w:val="en-AU"/>
              </w:rPr>
              <w:t xml:space="preserve"> </w:t>
            </w:r>
            <w:proofErr w:type="spellStart"/>
            <w:r w:rsidRPr="000159D6">
              <w:rPr>
                <w:lang w:val="en-AU"/>
              </w:rPr>
              <w:t>dengan</w:t>
            </w:r>
            <w:proofErr w:type="spellEnd"/>
            <w:r w:rsidRPr="000159D6">
              <w:rPr>
                <w:lang w:val="en-AU"/>
              </w:rPr>
              <w:t xml:space="preserve"> </w:t>
            </w:r>
            <w:proofErr w:type="spellStart"/>
            <w:r w:rsidRPr="000159D6">
              <w:rPr>
                <w:lang w:val="en-AU"/>
              </w:rPr>
              <w:t>menggunakan</w:t>
            </w:r>
            <w:proofErr w:type="spellEnd"/>
            <w:r w:rsidRPr="000159D6">
              <w:rPr>
                <w:lang w:val="en-AU"/>
              </w:rPr>
              <w:t xml:space="preserve">  </w:t>
            </w:r>
            <w:proofErr w:type="spellStart"/>
            <w:r w:rsidRPr="000159D6">
              <w:rPr>
                <w:lang w:val="en-AU"/>
              </w:rPr>
              <w:t>perangkat</w:t>
            </w:r>
            <w:proofErr w:type="spellEnd"/>
            <w:r w:rsidRPr="000159D6">
              <w:rPr>
                <w:lang w:val="en-AU"/>
              </w:rPr>
              <w:t xml:space="preserve"> </w:t>
            </w:r>
            <w:proofErr w:type="spellStart"/>
            <w:r w:rsidRPr="000159D6">
              <w:rPr>
                <w:lang w:val="en-AU"/>
              </w:rPr>
              <w:t>lunak</w:t>
            </w:r>
            <w:proofErr w:type="spellEnd"/>
            <w:r w:rsidRPr="000159D6">
              <w:rPr>
                <w:lang w:val="en-AU"/>
              </w:rPr>
              <w:t xml:space="preserve"> MATLAB.</w:t>
            </w:r>
          </w:p>
          <w:p w:rsidR="007465A1" w:rsidRPr="000159D6" w:rsidRDefault="007465A1" w:rsidP="00447416">
            <w:pPr>
              <w:pStyle w:val="ListParagraph"/>
              <w:numPr>
                <w:ilvl w:val="0"/>
                <w:numId w:val="28"/>
              </w:numPr>
              <w:ind w:left="460"/>
              <w:rPr>
                <w:lang w:val="id-ID"/>
              </w:rPr>
            </w:pP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r w:rsidR="005F11F6">
              <w:t xml:space="preserve">Kimia </w:t>
            </w:r>
            <w:proofErr w:type="spellStart"/>
            <w:r w:rsidR="005F11F6">
              <w:t>Komputasi</w:t>
            </w:r>
            <w:proofErr w:type="spellEnd"/>
            <w:r>
              <w:t>.</w:t>
            </w:r>
          </w:p>
        </w:tc>
      </w:tr>
      <w:tr w:rsidR="001976DF" w:rsidRPr="004B2EB3" w:rsidTr="00815B5A">
        <w:trPr>
          <w:trHeight w:val="345"/>
        </w:trPr>
        <w:tc>
          <w:tcPr>
            <w:tcW w:w="1429" w:type="pct"/>
            <w:gridSpan w:val="3"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Diskripsi</w:t>
            </w:r>
            <w:r w:rsidR="00EB490B">
              <w:rPr>
                <w:b/>
                <w:noProof/>
                <w:sz w:val="22"/>
                <w:szCs w:val="22"/>
                <w:lang w:val="id-ID"/>
              </w:rPr>
              <w:t xml:space="preserve"> 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>Singkat</w:t>
            </w:r>
            <w:r w:rsidRPr="004B2EB3">
              <w:rPr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3571" w:type="pct"/>
            <w:gridSpan w:val="15"/>
          </w:tcPr>
          <w:p w:rsidR="003A4EB4" w:rsidRPr="000159D6" w:rsidRDefault="00FC737E" w:rsidP="000159D6">
            <w:pPr>
              <w:jc w:val="both"/>
              <w:rPr>
                <w:lang w:val="en-AU"/>
              </w:rPr>
            </w:pPr>
            <w:r>
              <w:rPr>
                <w:lang w:val="id-ID"/>
              </w:rPr>
              <w:t>MK</w:t>
            </w:r>
            <w:r w:rsidRPr="00FC737E">
              <w:rPr>
                <w:lang w:val="id-ID"/>
              </w:rPr>
              <w:t xml:space="preserve"> </w:t>
            </w:r>
            <w:r w:rsidR="005F11F6">
              <w:t xml:space="preserve">Kimia </w:t>
            </w:r>
            <w:proofErr w:type="spellStart"/>
            <w:r w:rsidR="005F11F6">
              <w:t>Komputasi</w:t>
            </w:r>
            <w:proofErr w:type="spellEnd"/>
            <w:r w:rsidRPr="00FC737E">
              <w:rPr>
                <w:lang w:val="id-ID"/>
              </w:rPr>
              <w:t xml:space="preserve"> membahas tentang </w:t>
            </w:r>
            <w:proofErr w:type="spellStart"/>
            <w:r w:rsidR="000159D6">
              <w:t>i</w:t>
            </w:r>
            <w:r w:rsidR="007465A1">
              <w:t>dentifikasi</w:t>
            </w:r>
            <w:proofErr w:type="spellEnd"/>
            <w:r w:rsidR="007465A1">
              <w:t xml:space="preserve"> </w:t>
            </w:r>
            <w:proofErr w:type="spellStart"/>
            <w:r w:rsidR="005F11F6">
              <w:t>dan</w:t>
            </w:r>
            <w:proofErr w:type="spellEnd"/>
            <w:r w:rsidR="005F11F6">
              <w:t xml:space="preserve"> </w:t>
            </w:r>
            <w:proofErr w:type="spellStart"/>
            <w:r w:rsidR="005F11F6">
              <w:t>pendekatan</w:t>
            </w:r>
            <w:proofErr w:type="spellEnd"/>
            <w:r w:rsidR="005F11F6">
              <w:t xml:space="preserve"> </w:t>
            </w:r>
            <w:proofErr w:type="spellStart"/>
            <w:r w:rsidR="005F11F6">
              <w:t>perhitungan</w:t>
            </w:r>
            <w:proofErr w:type="spellEnd"/>
            <w:r w:rsidR="005F11F6">
              <w:t xml:space="preserve"> </w:t>
            </w:r>
            <w:proofErr w:type="spellStart"/>
            <w:r w:rsidR="005F11F6">
              <w:t>kimia</w:t>
            </w:r>
            <w:proofErr w:type="spellEnd"/>
            <w:r w:rsidR="005F11F6">
              <w:t xml:space="preserve"> </w:t>
            </w:r>
            <w:proofErr w:type="spellStart"/>
            <w:r w:rsidR="005F11F6">
              <w:t>teoritis</w:t>
            </w:r>
            <w:proofErr w:type="spellEnd"/>
            <w:r w:rsidR="000159D6">
              <w:t xml:space="preserve">, </w:t>
            </w:r>
            <w:proofErr w:type="spellStart"/>
            <w:r w:rsidR="000159D6">
              <w:t>analsis</w:t>
            </w:r>
            <w:proofErr w:type="spellEnd"/>
            <w:r w:rsidR="000159D6">
              <w:t xml:space="preserve"> </w:t>
            </w:r>
            <w:proofErr w:type="spellStart"/>
            <w:r w:rsidR="000159D6">
              <w:t>senyawa</w:t>
            </w:r>
            <w:proofErr w:type="spellEnd"/>
            <w:r w:rsidR="000159D6">
              <w:t xml:space="preserve"> </w:t>
            </w:r>
            <w:proofErr w:type="spellStart"/>
            <w:r w:rsidR="000159D6">
              <w:t>kimia</w:t>
            </w:r>
            <w:proofErr w:type="spellEnd"/>
            <w:r w:rsidR="000159D6">
              <w:t xml:space="preserve"> </w:t>
            </w:r>
            <w:proofErr w:type="spellStart"/>
            <w:r w:rsidR="000159D6">
              <w:t>menggunakan</w:t>
            </w:r>
            <w:proofErr w:type="spellEnd"/>
            <w:r w:rsidR="000159D6">
              <w:t xml:space="preserve"> software </w:t>
            </w:r>
            <w:proofErr w:type="spellStart"/>
            <w:r w:rsidR="000159D6">
              <w:t>kimia</w:t>
            </w:r>
            <w:proofErr w:type="spellEnd"/>
            <w:r w:rsidR="000159D6">
              <w:t xml:space="preserve"> </w:t>
            </w:r>
            <w:proofErr w:type="spellStart"/>
            <w:r w:rsidR="000159D6">
              <w:t>komputasi</w:t>
            </w:r>
            <w:proofErr w:type="spellEnd"/>
            <w:r w:rsidR="000159D6">
              <w:t xml:space="preserve">, </w:t>
            </w:r>
            <w:proofErr w:type="spellStart"/>
            <w:r w:rsidR="000159D6">
              <w:t>dan</w:t>
            </w:r>
            <w:proofErr w:type="spellEnd"/>
            <w:r w:rsidR="000159D6">
              <w:t xml:space="preserve"> </w:t>
            </w:r>
            <w:proofErr w:type="spellStart"/>
            <w:r w:rsidR="000159D6">
              <w:t>a</w:t>
            </w:r>
            <w:r w:rsidR="007465A1">
              <w:t>plikasi</w:t>
            </w:r>
            <w:proofErr w:type="spellEnd"/>
            <w:r w:rsidR="00322A01">
              <w:t xml:space="preserve"> software </w:t>
            </w:r>
            <w:proofErr w:type="spellStart"/>
            <w:r w:rsidR="00322A01">
              <w:t>komputasi</w:t>
            </w:r>
            <w:proofErr w:type="spellEnd"/>
            <w:r w:rsidR="00322A01">
              <w:t xml:space="preserve"> </w:t>
            </w:r>
            <w:proofErr w:type="spellStart"/>
            <w:r w:rsidR="00322A01">
              <w:t>dalam</w:t>
            </w:r>
            <w:proofErr w:type="spellEnd"/>
            <w:r w:rsidR="00322A01">
              <w:t xml:space="preserve"> </w:t>
            </w:r>
            <w:proofErr w:type="spellStart"/>
            <w:r w:rsidR="00322A01">
              <w:t>perhitungan</w:t>
            </w:r>
            <w:proofErr w:type="spellEnd"/>
            <w:r w:rsidR="00322A01">
              <w:t xml:space="preserve"> </w:t>
            </w:r>
            <w:proofErr w:type="spellStart"/>
            <w:r w:rsidR="00322A01">
              <w:t>dan</w:t>
            </w:r>
            <w:proofErr w:type="spellEnd"/>
            <w:r w:rsidR="00322A01">
              <w:t xml:space="preserve"> </w:t>
            </w:r>
            <w:proofErr w:type="spellStart"/>
            <w:r w:rsidR="00322A01">
              <w:t>pemodelan</w:t>
            </w:r>
            <w:proofErr w:type="spellEnd"/>
            <w:r w:rsidR="00322A01">
              <w:t xml:space="preserve"> </w:t>
            </w:r>
            <w:proofErr w:type="spellStart"/>
            <w:r w:rsidR="00322A01">
              <w:t>kimia</w:t>
            </w:r>
            <w:proofErr w:type="spellEnd"/>
            <w:r w:rsidR="00F358A5">
              <w:t>.</w:t>
            </w:r>
          </w:p>
        </w:tc>
      </w:tr>
      <w:tr w:rsidR="001976DF" w:rsidRPr="004B2EB3" w:rsidTr="00815B5A">
        <w:trPr>
          <w:trHeight w:val="345"/>
        </w:trPr>
        <w:tc>
          <w:tcPr>
            <w:tcW w:w="1429" w:type="pct"/>
            <w:gridSpan w:val="3"/>
            <w:shd w:val="clear" w:color="auto" w:fill="auto"/>
          </w:tcPr>
          <w:p w:rsidR="00F26D4A" w:rsidRPr="00FA7BC7" w:rsidRDefault="00F26D4A" w:rsidP="008A5BB0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Pokok Bahasan / Bahan Kajian</w:t>
            </w:r>
          </w:p>
        </w:tc>
        <w:tc>
          <w:tcPr>
            <w:tcW w:w="3571" w:type="pct"/>
            <w:gridSpan w:val="15"/>
          </w:tcPr>
          <w:p w:rsidR="00F358A5" w:rsidRDefault="00F26D4A" w:rsidP="00353558">
            <w:r w:rsidRPr="0079494A">
              <w:rPr>
                <w:lang w:val="id-ID"/>
              </w:rPr>
              <w:t>Dalam perkuliahan ini dibahas</w:t>
            </w:r>
            <w:r w:rsidR="00F358A5">
              <w:t>:</w:t>
            </w:r>
          </w:p>
          <w:p w:rsidR="000159D6" w:rsidRDefault="000159D6" w:rsidP="00447416">
            <w:pPr>
              <w:pStyle w:val="ListParagraph"/>
              <w:numPr>
                <w:ilvl w:val="0"/>
                <w:numId w:val="29"/>
              </w:numPr>
              <w:tabs>
                <w:tab w:val="left" w:pos="2410"/>
                <w:tab w:val="left" w:pos="2694"/>
              </w:tabs>
              <w:ind w:left="460"/>
              <w:jc w:val="both"/>
              <w:rPr>
                <w:lang w:val="en-AU"/>
              </w:rPr>
            </w:pPr>
            <w:proofErr w:type="spellStart"/>
            <w:r w:rsidRPr="000159D6">
              <w:rPr>
                <w:lang w:val="en-AU"/>
              </w:rPr>
              <w:t>Aplikasi</w:t>
            </w:r>
            <w:proofErr w:type="spellEnd"/>
            <w:r w:rsidRPr="000159D6">
              <w:rPr>
                <w:lang w:val="en-AU"/>
              </w:rPr>
              <w:t xml:space="preserve"> </w:t>
            </w:r>
            <w:proofErr w:type="spellStart"/>
            <w:r w:rsidRPr="000159D6">
              <w:rPr>
                <w:lang w:val="en-AU"/>
              </w:rPr>
              <w:t>matematika</w:t>
            </w:r>
            <w:proofErr w:type="spellEnd"/>
            <w:r w:rsidRPr="000159D6">
              <w:rPr>
                <w:lang w:val="en-AU"/>
              </w:rPr>
              <w:t xml:space="preserve"> </w:t>
            </w:r>
            <w:proofErr w:type="spellStart"/>
            <w:r w:rsidRPr="000159D6">
              <w:rPr>
                <w:lang w:val="en-AU"/>
              </w:rPr>
              <w:t>pada</w:t>
            </w:r>
            <w:proofErr w:type="spellEnd"/>
            <w:r w:rsidRPr="000159D6">
              <w:rPr>
                <w:lang w:val="en-AU"/>
              </w:rPr>
              <w:t xml:space="preserve"> </w:t>
            </w:r>
            <w:proofErr w:type="spellStart"/>
            <w:r w:rsidRPr="000159D6">
              <w:rPr>
                <w:lang w:val="en-AU"/>
              </w:rPr>
              <w:t>kimia</w:t>
            </w:r>
            <w:proofErr w:type="spellEnd"/>
            <w:r w:rsidRPr="000159D6">
              <w:rPr>
                <w:lang w:val="en-AU"/>
              </w:rPr>
              <w:t xml:space="preserve"> </w:t>
            </w:r>
            <w:proofErr w:type="spellStart"/>
            <w:r w:rsidRPr="000159D6">
              <w:rPr>
                <w:lang w:val="en-AU"/>
              </w:rPr>
              <w:t>komputasi</w:t>
            </w:r>
            <w:proofErr w:type="spellEnd"/>
            <w:r w:rsidRPr="000159D6">
              <w:rPr>
                <w:lang w:val="en-AU"/>
              </w:rPr>
              <w:t>.</w:t>
            </w:r>
          </w:p>
          <w:p w:rsidR="000159D6" w:rsidRDefault="000159D6" w:rsidP="00447416">
            <w:pPr>
              <w:pStyle w:val="ListParagraph"/>
              <w:numPr>
                <w:ilvl w:val="0"/>
                <w:numId w:val="29"/>
              </w:numPr>
              <w:tabs>
                <w:tab w:val="left" w:pos="2410"/>
                <w:tab w:val="left" w:pos="2694"/>
              </w:tabs>
              <w:spacing w:before="120"/>
              <w:ind w:left="460"/>
              <w:jc w:val="both"/>
              <w:rPr>
                <w:lang w:val="en-AU"/>
              </w:rPr>
            </w:pPr>
            <w:proofErr w:type="spellStart"/>
            <w:r>
              <w:rPr>
                <w:lang w:val="en-AU"/>
              </w:rPr>
              <w:t>H</w:t>
            </w:r>
            <w:r w:rsidRPr="000159D6">
              <w:rPr>
                <w:lang w:val="en-AU"/>
              </w:rPr>
              <w:t>ubungan</w:t>
            </w:r>
            <w:proofErr w:type="spellEnd"/>
            <w:r w:rsidRPr="000159D6">
              <w:rPr>
                <w:lang w:val="en-AU"/>
              </w:rPr>
              <w:t xml:space="preserve"> </w:t>
            </w:r>
            <w:proofErr w:type="spellStart"/>
            <w:r w:rsidRPr="000159D6">
              <w:rPr>
                <w:lang w:val="en-AU"/>
              </w:rPr>
              <w:t>antara</w:t>
            </w:r>
            <w:proofErr w:type="spellEnd"/>
            <w:r w:rsidRPr="000159D6">
              <w:rPr>
                <w:lang w:val="en-AU"/>
              </w:rPr>
              <w:t xml:space="preserve"> </w:t>
            </w:r>
            <w:proofErr w:type="spellStart"/>
            <w:r w:rsidRPr="000159D6">
              <w:rPr>
                <w:lang w:val="en-AU"/>
              </w:rPr>
              <w:t>teori</w:t>
            </w:r>
            <w:proofErr w:type="spellEnd"/>
            <w:r w:rsidRPr="000159D6">
              <w:rPr>
                <w:lang w:val="en-AU"/>
              </w:rPr>
              <w:t xml:space="preserve"> orbital </w:t>
            </w:r>
            <w:proofErr w:type="spellStart"/>
            <w:r w:rsidRPr="000159D6">
              <w:rPr>
                <w:lang w:val="en-AU"/>
              </w:rPr>
              <w:t>molekul</w:t>
            </w:r>
            <w:proofErr w:type="spellEnd"/>
            <w:r w:rsidRPr="000159D6">
              <w:rPr>
                <w:lang w:val="en-AU"/>
              </w:rPr>
              <w:t xml:space="preserve"> </w:t>
            </w:r>
            <w:r w:rsidRPr="000159D6">
              <w:rPr>
                <w:lang w:val="id-ID"/>
              </w:rPr>
              <w:t>Hückel</w:t>
            </w:r>
            <w:r w:rsidRPr="000159D6">
              <w:rPr>
                <w:lang w:val="en-AU"/>
              </w:rPr>
              <w:t xml:space="preserve"> </w:t>
            </w:r>
            <w:proofErr w:type="spellStart"/>
            <w:r w:rsidRPr="000159D6">
              <w:rPr>
                <w:lang w:val="en-AU"/>
              </w:rPr>
              <w:t>dengan</w:t>
            </w:r>
            <w:proofErr w:type="spellEnd"/>
            <w:r w:rsidRPr="000159D6">
              <w:rPr>
                <w:lang w:val="en-AU"/>
              </w:rPr>
              <w:t xml:space="preserve"> </w:t>
            </w:r>
            <w:proofErr w:type="spellStart"/>
            <w:r w:rsidRPr="000159D6">
              <w:rPr>
                <w:lang w:val="en-AU"/>
              </w:rPr>
              <w:t>Matriks</w:t>
            </w:r>
            <w:proofErr w:type="spellEnd"/>
            <w:r w:rsidRPr="000159D6">
              <w:rPr>
                <w:lang w:val="en-AU"/>
              </w:rPr>
              <w:t>.</w:t>
            </w:r>
          </w:p>
          <w:p w:rsidR="000159D6" w:rsidRDefault="000159D6" w:rsidP="00447416">
            <w:pPr>
              <w:pStyle w:val="ListParagraph"/>
              <w:numPr>
                <w:ilvl w:val="0"/>
                <w:numId w:val="29"/>
              </w:numPr>
              <w:tabs>
                <w:tab w:val="left" w:pos="2410"/>
                <w:tab w:val="left" w:pos="2694"/>
              </w:tabs>
              <w:spacing w:before="120"/>
              <w:ind w:left="460"/>
              <w:jc w:val="both"/>
              <w:rPr>
                <w:lang w:val="en-AU"/>
              </w:rPr>
            </w:pPr>
            <w:proofErr w:type="spellStart"/>
            <w:r>
              <w:rPr>
                <w:lang w:val="en-AU"/>
              </w:rPr>
              <w:t>P</w:t>
            </w:r>
            <w:r w:rsidRPr="000159D6">
              <w:rPr>
                <w:lang w:val="en-AU"/>
              </w:rPr>
              <w:t>erhitungan</w:t>
            </w:r>
            <w:proofErr w:type="spellEnd"/>
            <w:r w:rsidRPr="000159D6">
              <w:rPr>
                <w:lang w:val="en-AU"/>
              </w:rPr>
              <w:t xml:space="preserve"> </w:t>
            </w:r>
            <w:proofErr w:type="spellStart"/>
            <w:r w:rsidRPr="000159D6">
              <w:rPr>
                <w:lang w:val="en-AU"/>
              </w:rPr>
              <w:t>teori</w:t>
            </w:r>
            <w:proofErr w:type="spellEnd"/>
            <w:r w:rsidRPr="000159D6">
              <w:rPr>
                <w:lang w:val="en-AU"/>
              </w:rPr>
              <w:t xml:space="preserve"> orbital </w:t>
            </w:r>
            <w:proofErr w:type="spellStart"/>
            <w:r w:rsidRPr="000159D6">
              <w:rPr>
                <w:lang w:val="en-AU"/>
              </w:rPr>
              <w:t>molekul</w:t>
            </w:r>
            <w:proofErr w:type="spellEnd"/>
            <w:r w:rsidRPr="000159D6">
              <w:rPr>
                <w:lang w:val="en-AU"/>
              </w:rPr>
              <w:t xml:space="preserve"> </w:t>
            </w:r>
            <w:r w:rsidRPr="000159D6">
              <w:rPr>
                <w:lang w:val="id-ID"/>
              </w:rPr>
              <w:t>Hückel</w:t>
            </w:r>
            <w:r w:rsidRPr="000159D6">
              <w:rPr>
                <w:lang w:val="en-AU"/>
              </w:rPr>
              <w:t xml:space="preserve"> </w:t>
            </w:r>
            <w:proofErr w:type="spellStart"/>
            <w:r w:rsidRPr="000159D6">
              <w:rPr>
                <w:lang w:val="en-AU"/>
              </w:rPr>
              <w:t>deng</w:t>
            </w:r>
            <w:r>
              <w:rPr>
                <w:lang w:val="en-AU"/>
              </w:rPr>
              <w:t>an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menggunakan</w:t>
            </w:r>
            <w:proofErr w:type="spellEnd"/>
            <w:r>
              <w:rPr>
                <w:lang w:val="en-AU"/>
              </w:rPr>
              <w:t xml:space="preserve">  </w:t>
            </w:r>
            <w:proofErr w:type="spellStart"/>
            <w:r>
              <w:rPr>
                <w:lang w:val="en-AU"/>
              </w:rPr>
              <w:t>perangkat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lunak</w:t>
            </w:r>
            <w:proofErr w:type="spellEnd"/>
            <w:r>
              <w:rPr>
                <w:lang w:val="en-AU"/>
              </w:rPr>
              <w:t xml:space="preserve"> </w:t>
            </w:r>
            <w:r w:rsidRPr="000159D6">
              <w:rPr>
                <w:lang w:val="en-AU"/>
              </w:rPr>
              <w:t>MATLAB.</w:t>
            </w:r>
          </w:p>
          <w:p w:rsidR="00322A01" w:rsidRPr="00322A01" w:rsidRDefault="000159D6" w:rsidP="00447416">
            <w:pPr>
              <w:pStyle w:val="ListParagraph"/>
              <w:numPr>
                <w:ilvl w:val="0"/>
                <w:numId w:val="29"/>
              </w:numPr>
              <w:ind w:left="460"/>
              <w:rPr>
                <w:lang w:val="id-ID"/>
              </w:rPr>
            </w:pP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stabilitas</w:t>
            </w:r>
            <w:proofErr w:type="spellEnd"/>
            <w:r>
              <w:t xml:space="preserve"> </w:t>
            </w:r>
            <w:proofErr w:type="spellStart"/>
            <w:r>
              <w:t>senyawa</w:t>
            </w:r>
            <w:proofErr w:type="spellEnd"/>
            <w:r>
              <w:t xml:space="preserve"> </w:t>
            </w:r>
            <w:proofErr w:type="spellStart"/>
            <w:r>
              <w:t>kimia</w:t>
            </w:r>
            <w:proofErr w:type="spellEnd"/>
            <w:r>
              <w:t xml:space="preserve"> organic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sotware</w:t>
            </w:r>
            <w:proofErr w:type="spellEnd"/>
            <w:r>
              <w:t xml:space="preserve"> </w:t>
            </w:r>
            <w:proofErr w:type="spellStart"/>
            <w:r>
              <w:t>Hyperchem</w:t>
            </w:r>
            <w:proofErr w:type="spellEnd"/>
          </w:p>
          <w:p w:rsidR="00322A01" w:rsidRPr="00322A01" w:rsidRDefault="000159D6" w:rsidP="00447416">
            <w:pPr>
              <w:pStyle w:val="ListParagraph"/>
              <w:numPr>
                <w:ilvl w:val="0"/>
                <w:numId w:val="29"/>
              </w:numPr>
              <w:ind w:left="460"/>
              <w:rPr>
                <w:lang w:val="id-ID"/>
              </w:rPr>
            </w:pP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spektrum</w:t>
            </w:r>
            <w:proofErr w:type="spellEnd"/>
            <w:r>
              <w:t xml:space="preserve"> NMR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sotware</w:t>
            </w:r>
            <w:proofErr w:type="spellEnd"/>
            <w:r>
              <w:t xml:space="preserve"> </w:t>
            </w:r>
            <w:proofErr w:type="spellStart"/>
            <w:r>
              <w:t>Chemdraw</w:t>
            </w:r>
            <w:proofErr w:type="spellEnd"/>
          </w:p>
          <w:p w:rsidR="00322A01" w:rsidRPr="00322A01" w:rsidRDefault="00322A01" w:rsidP="00447416">
            <w:pPr>
              <w:pStyle w:val="ListParagraph"/>
              <w:numPr>
                <w:ilvl w:val="0"/>
                <w:numId w:val="29"/>
              </w:numPr>
              <w:ind w:left="460"/>
              <w:rPr>
                <w:lang w:val="id-ID"/>
              </w:rPr>
            </w:pPr>
            <w:proofErr w:type="spellStart"/>
            <w:r>
              <w:t>Pengenalan</w:t>
            </w:r>
            <w:proofErr w:type="spellEnd"/>
            <w:r>
              <w:t xml:space="preserve">, </w:t>
            </w:r>
            <w:proofErr w:type="spellStart"/>
            <w:r>
              <w:t>Instalasi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interaksi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r w:rsidRPr="00322A01">
              <w:rPr>
                <w:i/>
                <w:iCs/>
              </w:rPr>
              <w:t>open</w:t>
            </w:r>
            <w:r>
              <w:t xml:space="preserve"> software ORCA, </w:t>
            </w:r>
            <w:proofErr w:type="spellStart"/>
            <w:r>
              <w:t>Avogadgadro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Notepad++</w:t>
            </w:r>
          </w:p>
          <w:p w:rsidR="00322A01" w:rsidRPr="0046049D" w:rsidRDefault="00322A01" w:rsidP="00447416">
            <w:pPr>
              <w:pStyle w:val="ListParagraph"/>
              <w:numPr>
                <w:ilvl w:val="0"/>
                <w:numId w:val="29"/>
              </w:numPr>
              <w:ind w:left="460"/>
              <w:rPr>
                <w:lang w:val="id-ID"/>
              </w:rPr>
            </w:pPr>
            <w:r>
              <w:t xml:space="preserve">Model </w:t>
            </w:r>
            <w:proofErr w:type="spellStart"/>
            <w:r>
              <w:t>pemograman</w:t>
            </w:r>
            <w:proofErr w:type="spellEnd"/>
            <w:r>
              <w:t xml:space="preserve"> </w:t>
            </w:r>
            <w:proofErr w:type="spellStart"/>
            <w:r>
              <w:t>sederhana</w:t>
            </w:r>
            <w:proofErr w:type="spellEnd"/>
            <w:r>
              <w:t xml:space="preserve">,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proses </w:t>
            </w:r>
            <w:proofErr w:type="spellStart"/>
            <w:r>
              <w:t>komputasi</w:t>
            </w:r>
            <w:proofErr w:type="spellEnd"/>
            <w:r w:rsidR="0046049D">
              <w:t xml:space="preserve"> </w:t>
            </w:r>
            <w:proofErr w:type="spellStart"/>
            <w:r w:rsidR="0046049D">
              <w:t>kimia</w:t>
            </w:r>
            <w:proofErr w:type="spellEnd"/>
            <w:r w:rsidR="0046049D">
              <w:t xml:space="preserve"> </w:t>
            </w:r>
            <w:proofErr w:type="spellStart"/>
            <w:r w:rsidR="0046049D">
              <w:t>kuantum</w:t>
            </w:r>
            <w:proofErr w:type="spellEnd"/>
            <w:r w:rsidR="0046049D"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open software</w:t>
            </w:r>
          </w:p>
          <w:p w:rsidR="00322A01" w:rsidRPr="00322A01" w:rsidRDefault="00322A01" w:rsidP="00447416">
            <w:pPr>
              <w:pStyle w:val="ListParagraph"/>
              <w:numPr>
                <w:ilvl w:val="0"/>
                <w:numId w:val="29"/>
              </w:numPr>
              <w:ind w:left="460"/>
              <w:rPr>
                <w:lang w:val="id-ID"/>
              </w:rPr>
            </w:pPr>
            <w:proofErr w:type="spellStart"/>
            <w:r>
              <w:t>Perhitungan</w:t>
            </w:r>
            <w:proofErr w:type="spellEnd"/>
            <w:r>
              <w:t xml:space="preserve"> DFT </w:t>
            </w:r>
            <w:proofErr w:type="spellStart"/>
            <w:r>
              <w:t>dan</w:t>
            </w:r>
            <w:proofErr w:type="spellEnd"/>
            <w:r>
              <w:t xml:space="preserve"> TD-DFT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spektra</w:t>
            </w:r>
            <w:proofErr w:type="spellEnd"/>
            <w:r>
              <w:t xml:space="preserve"> UV-Vis</w:t>
            </w:r>
            <w:r w:rsidR="0000241C">
              <w:t>,</w:t>
            </w:r>
            <w:r>
              <w:t xml:space="preserve"> IR</w:t>
            </w:r>
            <w:r w:rsidR="0000241C">
              <w:t xml:space="preserve"> </w:t>
            </w:r>
            <w:proofErr w:type="spellStart"/>
            <w:r w:rsidR="0000241C">
              <w:t>dan</w:t>
            </w:r>
            <w:proofErr w:type="spellEnd"/>
            <w:r w:rsidR="0000241C">
              <w:t xml:space="preserve"> yang </w:t>
            </w:r>
            <w:proofErr w:type="spellStart"/>
            <w:r w:rsidR="0000241C">
              <w:t>relevan</w:t>
            </w:r>
            <w:proofErr w:type="spellEnd"/>
          </w:p>
          <w:p w:rsidR="00322A01" w:rsidRPr="00F358A5" w:rsidRDefault="00322A01" w:rsidP="00447416">
            <w:pPr>
              <w:pStyle w:val="ListParagraph"/>
              <w:numPr>
                <w:ilvl w:val="0"/>
                <w:numId w:val="29"/>
              </w:numPr>
              <w:ind w:left="460"/>
              <w:rPr>
                <w:lang w:val="id-ID"/>
              </w:rPr>
            </w:pPr>
            <w:proofErr w:type="spellStart"/>
            <w:r>
              <w:t>Pengenalan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00241C">
              <w:t>en</w:t>
            </w:r>
            <w:r>
              <w:t>gembangan</w:t>
            </w:r>
            <w:proofErr w:type="spellEnd"/>
            <w:r>
              <w:t xml:space="preserve"> model </w:t>
            </w:r>
            <w:proofErr w:type="spellStart"/>
            <w:r>
              <w:t>interaksi</w:t>
            </w:r>
            <w:proofErr w:type="spellEnd"/>
            <w:r>
              <w:t xml:space="preserve"> atom/ </w:t>
            </w:r>
            <w:proofErr w:type="spellStart"/>
            <w:r>
              <w:t>senyawa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reaksi</w:t>
            </w:r>
            <w:proofErr w:type="spellEnd"/>
            <w:r w:rsidR="0046049D">
              <w:t xml:space="preserve"> (</w:t>
            </w:r>
            <w:proofErr w:type="spellStart"/>
            <w:r w:rsidR="0046049D">
              <w:t>bila</w:t>
            </w:r>
            <w:proofErr w:type="spellEnd"/>
            <w:r w:rsidR="0046049D">
              <w:t xml:space="preserve"> </w:t>
            </w:r>
            <w:proofErr w:type="spellStart"/>
            <w:r w:rsidR="0046049D">
              <w:t>memungkinkan</w:t>
            </w:r>
            <w:proofErr w:type="spellEnd"/>
            <w:r w:rsidR="0046049D">
              <w:t>)</w:t>
            </w:r>
            <w:r>
              <w:t>.</w:t>
            </w:r>
          </w:p>
        </w:tc>
      </w:tr>
      <w:tr w:rsidR="001976DF" w:rsidRPr="004B2EB3" w:rsidTr="00815B5A">
        <w:tc>
          <w:tcPr>
            <w:tcW w:w="1429" w:type="pct"/>
            <w:gridSpan w:val="3"/>
            <w:vMerge w:val="restart"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1205" w:type="pct"/>
            <w:gridSpan w:val="4"/>
            <w:tcBorders>
              <w:bottom w:val="single" w:sz="8" w:space="0" w:color="auto"/>
            </w:tcBorders>
            <w:shd w:val="clear" w:color="auto" w:fill="E7E6E6"/>
          </w:tcPr>
          <w:p w:rsidR="00F26D4A" w:rsidRPr="004B2EB3" w:rsidRDefault="00F26D4A" w:rsidP="008A5BB0">
            <w:pPr>
              <w:ind w:left="26"/>
              <w:rPr>
                <w:rFonts w:cs="Arial"/>
                <w:b/>
              </w:rPr>
            </w:pPr>
            <w:r w:rsidRPr="004B2EB3">
              <w:rPr>
                <w:rFonts w:cs="Arial"/>
                <w:b/>
                <w:noProof/>
                <w:sz w:val="22"/>
                <w:szCs w:val="22"/>
              </w:rPr>
              <w:t>Utama</w:t>
            </w:r>
            <w:r w:rsidRPr="004B2EB3">
              <w:rPr>
                <w:rFonts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366" w:type="pct"/>
            <w:gridSpan w:val="11"/>
            <w:tcBorders>
              <w:bottom w:val="single" w:sz="4" w:space="0" w:color="FFFFFF"/>
            </w:tcBorders>
          </w:tcPr>
          <w:p w:rsidR="00F26D4A" w:rsidRPr="004B2EB3" w:rsidRDefault="00F26D4A" w:rsidP="008A5BB0">
            <w:pPr>
              <w:ind w:left="26"/>
              <w:rPr>
                <w:rFonts w:cs="Arial"/>
                <w:b/>
              </w:rPr>
            </w:pPr>
          </w:p>
        </w:tc>
      </w:tr>
      <w:tr w:rsidR="00F26D4A" w:rsidRPr="004B2EB3" w:rsidTr="00815B5A">
        <w:tc>
          <w:tcPr>
            <w:tcW w:w="1429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</w:p>
        </w:tc>
        <w:tc>
          <w:tcPr>
            <w:tcW w:w="3571" w:type="pct"/>
            <w:gridSpan w:val="15"/>
          </w:tcPr>
          <w:p w:rsidR="00F26D4A" w:rsidRPr="00FC737E" w:rsidRDefault="00BA1C21" w:rsidP="00FC737E">
            <w:pPr>
              <w:rPr>
                <w:lang w:val="id-ID"/>
              </w:rPr>
            </w:pPr>
            <w:proofErr w:type="spellStart"/>
            <w:r w:rsidRPr="00A04B17">
              <w:rPr>
                <w:color w:val="141314"/>
                <w:szCs w:val="32"/>
                <w:lang w:val="en-AU" w:eastAsia="en-AU"/>
              </w:rPr>
              <w:t>Ramachandran</w:t>
            </w:r>
            <w:proofErr w:type="spellEnd"/>
            <w:r w:rsidRPr="00A04B17">
              <w:rPr>
                <w:color w:val="141314"/>
                <w:szCs w:val="32"/>
                <w:lang w:val="en-AU" w:eastAsia="en-AU"/>
              </w:rPr>
              <w:t xml:space="preserve"> KI, </w:t>
            </w:r>
            <w:proofErr w:type="spellStart"/>
            <w:r w:rsidRPr="00A04B17">
              <w:rPr>
                <w:color w:val="141314"/>
                <w:szCs w:val="32"/>
                <w:lang w:val="en-AU" w:eastAsia="en-AU"/>
              </w:rPr>
              <w:t>Deepa</w:t>
            </w:r>
            <w:proofErr w:type="spellEnd"/>
            <w:r w:rsidRPr="00A04B17">
              <w:rPr>
                <w:color w:val="141314"/>
                <w:szCs w:val="32"/>
                <w:lang w:val="en-AU" w:eastAsia="en-AU"/>
              </w:rPr>
              <w:t xml:space="preserve"> G, </w:t>
            </w:r>
            <w:proofErr w:type="spellStart"/>
            <w:r w:rsidRPr="00A04B17">
              <w:rPr>
                <w:color w:val="141314"/>
                <w:szCs w:val="32"/>
                <w:lang w:val="en-AU" w:eastAsia="en-AU"/>
              </w:rPr>
              <w:t>Namboori</w:t>
            </w:r>
            <w:proofErr w:type="spellEnd"/>
            <w:r w:rsidRPr="00A04B17">
              <w:rPr>
                <w:color w:val="141314"/>
                <w:szCs w:val="32"/>
                <w:lang w:val="en-AU" w:eastAsia="en-AU"/>
              </w:rPr>
              <w:t xml:space="preserve"> K. 2008. Computational Chemistry and Molecular </w:t>
            </w:r>
            <w:proofErr w:type="spellStart"/>
            <w:r w:rsidRPr="00A04B17">
              <w:rPr>
                <w:color w:val="141314"/>
                <w:szCs w:val="32"/>
                <w:lang w:val="en-AU" w:eastAsia="en-AU"/>
              </w:rPr>
              <w:t>Modeling</w:t>
            </w:r>
            <w:proofErr w:type="spellEnd"/>
            <w:r w:rsidRPr="00A04B17">
              <w:rPr>
                <w:color w:val="141314"/>
                <w:szCs w:val="32"/>
                <w:lang w:val="en-AU" w:eastAsia="en-AU"/>
              </w:rPr>
              <w:t xml:space="preserve"> (Principles and Application). Springer: Berlin.</w:t>
            </w:r>
          </w:p>
        </w:tc>
      </w:tr>
      <w:tr w:rsidR="001976DF" w:rsidRPr="004B2EB3" w:rsidTr="00815B5A">
        <w:tc>
          <w:tcPr>
            <w:tcW w:w="1429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1205" w:type="pct"/>
            <w:gridSpan w:val="4"/>
            <w:tcBorders>
              <w:top w:val="single" w:sz="8" w:space="0" w:color="auto"/>
            </w:tcBorders>
            <w:shd w:val="clear" w:color="auto" w:fill="E7E6E6"/>
          </w:tcPr>
          <w:p w:rsidR="00FC737E" w:rsidRPr="004B2EB3" w:rsidRDefault="00FC737E" w:rsidP="008A5BB0">
            <w:r w:rsidRPr="004B2EB3">
              <w:rPr>
                <w:rFonts w:cs="TimesNewRoman,Italic"/>
                <w:b/>
                <w:iCs/>
                <w:noProof/>
                <w:color w:val="000000"/>
                <w:sz w:val="22"/>
                <w:szCs w:val="22"/>
                <w:lang w:val="id-ID"/>
              </w:rPr>
              <w:t>Pendukung</w:t>
            </w:r>
            <w:r w:rsidRPr="004B2EB3">
              <w:rPr>
                <w:rFonts w:cs="TimesNewRoman,Italic"/>
                <w:b/>
                <w:iCs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2366" w:type="pct"/>
            <w:gridSpan w:val="11"/>
            <w:tcBorders>
              <w:top w:val="single" w:sz="8" w:space="0" w:color="FFFFFF"/>
            </w:tcBorders>
          </w:tcPr>
          <w:p w:rsidR="00FC737E" w:rsidRPr="004B2EB3" w:rsidRDefault="00FC737E" w:rsidP="008A5BB0"/>
        </w:tc>
      </w:tr>
      <w:tr w:rsidR="00FC737E" w:rsidRPr="004B2EB3" w:rsidTr="00815B5A">
        <w:tc>
          <w:tcPr>
            <w:tcW w:w="1429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3571" w:type="pct"/>
            <w:gridSpan w:val="15"/>
          </w:tcPr>
          <w:p w:rsidR="00FC737E" w:rsidRPr="00BA1C21" w:rsidRDefault="00BA1C21" w:rsidP="00BA1C21">
            <w:r w:rsidRPr="00BA1C21">
              <w:rPr>
                <w:color w:val="141314"/>
                <w:lang w:val="en-AU" w:eastAsia="en-AU"/>
              </w:rPr>
              <w:t>Greenwood HH. 1972. Computing Methods in Quantum Organic Chemistry. Wiley-</w:t>
            </w:r>
            <w:proofErr w:type="spellStart"/>
            <w:r w:rsidRPr="00BA1C21">
              <w:rPr>
                <w:color w:val="141314"/>
                <w:lang w:val="en-AU" w:eastAsia="en-AU"/>
              </w:rPr>
              <w:t>Interscience</w:t>
            </w:r>
            <w:proofErr w:type="spellEnd"/>
            <w:r w:rsidRPr="00BA1C21">
              <w:rPr>
                <w:color w:val="141314"/>
                <w:lang w:val="en-AU" w:eastAsia="en-AU"/>
              </w:rPr>
              <w:t>: New York.</w:t>
            </w:r>
          </w:p>
        </w:tc>
      </w:tr>
      <w:tr w:rsidR="001976DF" w:rsidRPr="004B2EB3" w:rsidTr="00815B5A">
        <w:tc>
          <w:tcPr>
            <w:tcW w:w="1429" w:type="pct"/>
            <w:gridSpan w:val="3"/>
            <w:vMerge w:val="restart"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 xml:space="preserve">Media 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00" w:type="pct"/>
            <w:gridSpan w:val="9"/>
            <w:shd w:val="clear" w:color="auto" w:fill="E7E6E6"/>
          </w:tcPr>
          <w:p w:rsidR="00F26D4A" w:rsidRPr="004B2EB3" w:rsidRDefault="00F26D4A" w:rsidP="00681732">
            <w:pPr>
              <w:rPr>
                <w:b/>
                <w:lang w:val="id-ID"/>
              </w:rPr>
            </w:pP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e</w:t>
            </w:r>
            <w:r w:rsidRPr="004B2EB3">
              <w:rPr>
                <w:b/>
                <w:noProof/>
                <w:sz w:val="22"/>
                <w:szCs w:val="22"/>
              </w:rPr>
              <w:t>rangkat lunak</w:t>
            </w:r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  <w:tc>
          <w:tcPr>
            <w:tcW w:w="205" w:type="pct"/>
            <w:shd w:val="clear" w:color="auto" w:fill="E7E6E6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1366" w:type="pct"/>
            <w:gridSpan w:val="5"/>
            <w:shd w:val="clear" w:color="auto" w:fill="E7E6E6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  <w:proofErr w:type="spellStart"/>
            <w:r w:rsidRPr="004B2EB3">
              <w:rPr>
                <w:b/>
                <w:sz w:val="22"/>
                <w:szCs w:val="22"/>
              </w:rPr>
              <w:t>Perangkat</w:t>
            </w:r>
            <w:proofErr w:type="spellEnd"/>
            <w:r>
              <w:rPr>
                <w:b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4B2EB3">
              <w:rPr>
                <w:b/>
                <w:sz w:val="22"/>
                <w:szCs w:val="22"/>
              </w:rPr>
              <w:t>keras</w:t>
            </w:r>
            <w:proofErr w:type="spellEnd"/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</w:tr>
      <w:tr w:rsidR="00BA1C21" w:rsidRPr="004B2EB3" w:rsidTr="00815B5A">
        <w:trPr>
          <w:trHeight w:val="412"/>
        </w:trPr>
        <w:tc>
          <w:tcPr>
            <w:tcW w:w="1429" w:type="pct"/>
            <w:gridSpan w:val="3"/>
            <w:vMerge/>
            <w:shd w:val="clear" w:color="auto" w:fill="auto"/>
          </w:tcPr>
          <w:p w:rsidR="00BA1C21" w:rsidRPr="004B2EB3" w:rsidRDefault="00BA1C21" w:rsidP="008A5BB0">
            <w:pPr>
              <w:rPr>
                <w:b/>
                <w:lang w:val="id-ID"/>
              </w:rPr>
            </w:pPr>
          </w:p>
        </w:tc>
        <w:tc>
          <w:tcPr>
            <w:tcW w:w="2000" w:type="pct"/>
            <w:gridSpan w:val="9"/>
            <w:shd w:val="clear" w:color="auto" w:fill="auto"/>
          </w:tcPr>
          <w:p w:rsidR="00BA1C21" w:rsidRPr="0051439E" w:rsidRDefault="00BA1C21" w:rsidP="00BA1C21">
            <w:r>
              <w:rPr>
                <w:sz w:val="22"/>
                <w:szCs w:val="22"/>
              </w:rPr>
              <w:t>Video/</w:t>
            </w:r>
            <w:r w:rsidRPr="001753F1">
              <w:rPr>
                <w:sz w:val="22"/>
                <w:szCs w:val="22"/>
                <w:lang w:val="id-ID"/>
              </w:rPr>
              <w:t xml:space="preserve">Powerpoint tentang </w:t>
            </w:r>
            <w:proofErr w:type="spellStart"/>
            <w:r>
              <w:rPr>
                <w:sz w:val="22"/>
                <w:szCs w:val="22"/>
              </w:rPr>
              <w:t>kimia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komputasi</w:t>
            </w:r>
            <w:proofErr w:type="spellEnd"/>
            <w:r>
              <w:rPr>
                <w:sz w:val="22"/>
                <w:szCs w:val="22"/>
              </w:rPr>
              <w:t>, Zoom Cloud Meeting (</w:t>
            </w:r>
            <w:proofErr w:type="spellStart"/>
            <w:r>
              <w:rPr>
                <w:sz w:val="22"/>
                <w:szCs w:val="22"/>
              </w:rPr>
              <w:t>kuliah</w:t>
            </w:r>
            <w:proofErr w:type="spellEnd"/>
            <w:r>
              <w:rPr>
                <w:sz w:val="22"/>
                <w:szCs w:val="22"/>
              </w:rPr>
              <w:t xml:space="preserve"> daring)</w:t>
            </w:r>
          </w:p>
        </w:tc>
        <w:tc>
          <w:tcPr>
            <w:tcW w:w="205" w:type="pct"/>
          </w:tcPr>
          <w:p w:rsidR="00BA1C21" w:rsidRDefault="00BA1C21" w:rsidP="00681732">
            <w:pPr>
              <w:rPr>
                <w:lang w:val="id-ID"/>
              </w:rPr>
            </w:pPr>
          </w:p>
        </w:tc>
        <w:tc>
          <w:tcPr>
            <w:tcW w:w="1366" w:type="pct"/>
            <w:gridSpan w:val="5"/>
            <w:shd w:val="clear" w:color="auto" w:fill="auto"/>
          </w:tcPr>
          <w:p w:rsidR="00BA1C21" w:rsidRPr="004B2EB3" w:rsidRDefault="00BA1C21" w:rsidP="00681732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Papan Tulis, LCD, Alat Tulis</w:t>
            </w:r>
          </w:p>
        </w:tc>
      </w:tr>
      <w:tr w:rsidR="00FC737E" w:rsidRPr="004B2EB3" w:rsidTr="00815B5A">
        <w:tc>
          <w:tcPr>
            <w:tcW w:w="1429" w:type="pct"/>
            <w:gridSpan w:val="3"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Team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 xml:space="preserve"> Teaching</w:t>
            </w:r>
          </w:p>
        </w:tc>
        <w:tc>
          <w:tcPr>
            <w:tcW w:w="3571" w:type="pct"/>
            <w:gridSpan w:val="15"/>
          </w:tcPr>
          <w:p w:rsidR="00FC737E" w:rsidRPr="00322A01" w:rsidRDefault="00322A01" w:rsidP="00322A01">
            <w:r w:rsidRPr="00322A01">
              <w:t xml:space="preserve">Jaya </w:t>
            </w:r>
            <w:proofErr w:type="spellStart"/>
            <w:r w:rsidRPr="00322A01">
              <w:t>Hardi</w:t>
            </w:r>
            <w:proofErr w:type="spellEnd"/>
            <w:r w:rsidRPr="00322A01">
              <w:t>,</w:t>
            </w:r>
            <w:r w:rsidR="00447416">
              <w:t xml:space="preserve"> </w:t>
            </w:r>
            <w:proofErr w:type="spellStart"/>
            <w:r w:rsidRPr="00322A01">
              <w:t>S.Si</w:t>
            </w:r>
            <w:proofErr w:type="spellEnd"/>
            <w:r w:rsidRPr="00322A01">
              <w:t>.</w:t>
            </w:r>
            <w:r w:rsidR="00447416">
              <w:t xml:space="preserve">, </w:t>
            </w:r>
            <w:proofErr w:type="spellStart"/>
            <w:r w:rsidRPr="00322A01">
              <w:t>M.Si</w:t>
            </w:r>
            <w:proofErr w:type="spellEnd"/>
            <w:r w:rsidR="00447416">
              <w:t>.</w:t>
            </w:r>
          </w:p>
        </w:tc>
      </w:tr>
      <w:tr w:rsidR="00BA1C21" w:rsidRPr="004B2EB3" w:rsidTr="00815B5A">
        <w:tc>
          <w:tcPr>
            <w:tcW w:w="1429" w:type="pct"/>
            <w:gridSpan w:val="3"/>
            <w:shd w:val="clear" w:color="auto" w:fill="auto"/>
          </w:tcPr>
          <w:p w:rsidR="00BA1C21" w:rsidRPr="004B2EB3" w:rsidRDefault="00BA1C21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Matakuliah</w:t>
            </w:r>
            <w:r>
              <w:rPr>
                <w:b/>
                <w:noProof/>
                <w:sz w:val="22"/>
                <w:szCs w:val="22"/>
                <w:lang w:val="id-ID"/>
              </w:rPr>
              <w:t xml:space="preserve"> </w:t>
            </w:r>
            <w:r w:rsidRPr="004B2EB3">
              <w:rPr>
                <w:b/>
                <w:sz w:val="22"/>
                <w:szCs w:val="22"/>
              </w:rPr>
              <w:t>s</w:t>
            </w:r>
            <w:r w:rsidRPr="004B2EB3">
              <w:rPr>
                <w:b/>
                <w:sz w:val="22"/>
                <w:szCs w:val="22"/>
                <w:lang w:val="id-ID"/>
              </w:rPr>
              <w:t>yarat</w:t>
            </w:r>
          </w:p>
        </w:tc>
        <w:tc>
          <w:tcPr>
            <w:tcW w:w="3571" w:type="pct"/>
            <w:gridSpan w:val="15"/>
          </w:tcPr>
          <w:p w:rsidR="00BA1C21" w:rsidRPr="001753F1" w:rsidRDefault="00BA1C21" w:rsidP="0041558A">
            <w:pPr>
              <w:rPr>
                <w:lang w:val="id-ID"/>
              </w:rPr>
            </w:pPr>
            <w:r>
              <w:rPr>
                <w:lang w:val="id-ID"/>
              </w:rPr>
              <w:t xml:space="preserve">Mahasiswa Semester </w:t>
            </w:r>
            <w:r>
              <w:t xml:space="preserve">VI </w:t>
            </w:r>
            <w:r w:rsidRPr="001753F1">
              <w:rPr>
                <w:lang w:val="id-ID"/>
              </w:rPr>
              <w:t>ke atas</w:t>
            </w:r>
          </w:p>
        </w:tc>
      </w:tr>
      <w:tr w:rsidR="00B013CF" w:rsidRPr="004B2EB3" w:rsidTr="00815B5A">
        <w:trPr>
          <w:trHeight w:val="636"/>
        </w:trPr>
        <w:tc>
          <w:tcPr>
            <w:tcW w:w="305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ind w:left="-90" w:right="-108"/>
              <w:jc w:val="center"/>
              <w:rPr>
                <w:b/>
                <w:bCs/>
                <w:lang w:val="id-ID"/>
              </w:rPr>
            </w:pPr>
            <w:r w:rsidRPr="004B2EB3">
              <w:rPr>
                <w:b/>
                <w:bCs/>
                <w:sz w:val="22"/>
                <w:szCs w:val="22"/>
                <w:lang w:val="id-ID"/>
              </w:rPr>
              <w:t>M</w:t>
            </w:r>
            <w:r w:rsidRPr="004B2EB3">
              <w:rPr>
                <w:b/>
                <w:bCs/>
                <w:sz w:val="22"/>
                <w:szCs w:val="22"/>
              </w:rPr>
              <w:t xml:space="preserve">g </w:t>
            </w:r>
            <w:r w:rsidRPr="004B2EB3">
              <w:rPr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1124" w:type="pct"/>
            <w:gridSpan w:val="2"/>
            <w:shd w:val="clear" w:color="auto" w:fill="E7E6E6"/>
            <w:vAlign w:val="center"/>
          </w:tcPr>
          <w:p w:rsidR="00F26D4A" w:rsidRPr="00F26D4A" w:rsidRDefault="00F26D4A" w:rsidP="00681732">
            <w:pPr>
              <w:jc w:val="center"/>
              <w:rPr>
                <w:b/>
                <w:bCs/>
                <w:noProof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Kemampuan akhir yang diharapkan</w:t>
            </w:r>
          </w:p>
        </w:tc>
        <w:tc>
          <w:tcPr>
            <w:tcW w:w="813" w:type="pct"/>
            <w:gridSpan w:val="2"/>
            <w:shd w:val="clear" w:color="auto" w:fill="E7E6E6"/>
            <w:vAlign w:val="center"/>
          </w:tcPr>
          <w:p w:rsidR="00F26D4A" w:rsidRPr="00F26D4A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Bahan Kajian</w:t>
            </w:r>
          </w:p>
        </w:tc>
        <w:tc>
          <w:tcPr>
            <w:tcW w:w="717" w:type="pct"/>
            <w:gridSpan w:val="5"/>
            <w:shd w:val="clear" w:color="auto" w:fill="E7E6E6"/>
            <w:vAlign w:val="center"/>
          </w:tcPr>
          <w:p w:rsidR="00F26D4A" w:rsidRPr="00F26D4A" w:rsidRDefault="00F26D4A" w:rsidP="00F26D4A">
            <w:pPr>
              <w:jc w:val="center"/>
              <w:rPr>
                <w:b/>
                <w:bCs/>
                <w:lang w:val="id-ID" w:eastAsia="id-ID"/>
              </w:rPr>
            </w:pPr>
            <w:proofErr w:type="spellStart"/>
            <w:r w:rsidRPr="004B2EB3">
              <w:rPr>
                <w:b/>
                <w:bCs/>
                <w:sz w:val="22"/>
                <w:szCs w:val="22"/>
                <w:lang w:eastAsia="id-ID"/>
              </w:rPr>
              <w:t>Bentuk</w:t>
            </w:r>
            <w:proofErr w:type="spellEnd"/>
            <w:r>
              <w:rPr>
                <w:b/>
                <w:bCs/>
                <w:sz w:val="22"/>
                <w:szCs w:val="22"/>
                <w:lang w:val="id-ID" w:eastAsia="id-ID"/>
              </w:rPr>
              <w:t xml:space="preserve"> Pembelajaran</w:t>
            </w:r>
          </w:p>
        </w:tc>
        <w:tc>
          <w:tcPr>
            <w:tcW w:w="405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noProof/>
                <w:color w:val="3333FF"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Waktu</w:t>
            </w:r>
          </w:p>
        </w:tc>
        <w:tc>
          <w:tcPr>
            <w:tcW w:w="771" w:type="pct"/>
            <w:gridSpan w:val="4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color w:val="0000FF"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Pengalaman Belajar Mahasiswa</w:t>
            </w:r>
          </w:p>
        </w:tc>
        <w:tc>
          <w:tcPr>
            <w:tcW w:w="579" w:type="pct"/>
            <w:gridSpan w:val="2"/>
            <w:shd w:val="clear" w:color="auto" w:fill="E7E6E6"/>
          </w:tcPr>
          <w:p w:rsidR="00F26D4A" w:rsidRPr="004B2EB3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Kriteria Penilaian dan Indikator</w:t>
            </w:r>
          </w:p>
        </w:tc>
        <w:tc>
          <w:tcPr>
            <w:tcW w:w="286" w:type="pct"/>
            <w:shd w:val="clear" w:color="auto" w:fill="E7E6E6"/>
            <w:vAlign w:val="center"/>
          </w:tcPr>
          <w:p w:rsidR="00F26D4A" w:rsidRPr="004B2EB3" w:rsidRDefault="00F26D4A" w:rsidP="00681732">
            <w:pPr>
              <w:jc w:val="center"/>
              <w:rPr>
                <w:b/>
                <w:bCs/>
                <w:noProof/>
                <w:lang w:eastAsia="id-ID"/>
              </w:rPr>
            </w:pPr>
            <w:r w:rsidRPr="004B2EB3">
              <w:rPr>
                <w:b/>
                <w:bCs/>
                <w:sz w:val="22"/>
                <w:szCs w:val="22"/>
                <w:lang w:val="id-ID" w:eastAsia="id-ID"/>
              </w:rPr>
              <w:t>Bobot</w:t>
            </w:r>
            <w:r>
              <w:rPr>
                <w:b/>
                <w:b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4B2EB3">
              <w:rPr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  <w:r w:rsidRPr="004B2EB3">
              <w:rPr>
                <w:b/>
                <w:bCs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B013CF" w:rsidRPr="00681732" w:rsidTr="00815B5A">
        <w:trPr>
          <w:trHeight w:val="359"/>
        </w:trPr>
        <w:tc>
          <w:tcPr>
            <w:tcW w:w="305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ind w:left="-90" w:right="-108"/>
              <w:jc w:val="center"/>
              <w:rPr>
                <w:b/>
                <w:bCs/>
                <w:i/>
                <w:sz w:val="20"/>
                <w:lang w:val="id-ID"/>
              </w:rPr>
            </w:pPr>
            <w:r w:rsidRPr="00681732">
              <w:rPr>
                <w:b/>
                <w:bCs/>
                <w:i/>
                <w:sz w:val="20"/>
                <w:szCs w:val="22"/>
              </w:rPr>
              <w:t>(1)</w:t>
            </w:r>
          </w:p>
        </w:tc>
        <w:tc>
          <w:tcPr>
            <w:tcW w:w="1124" w:type="pct"/>
            <w:gridSpan w:val="2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(2)</w:t>
            </w:r>
          </w:p>
        </w:tc>
        <w:tc>
          <w:tcPr>
            <w:tcW w:w="813" w:type="pct"/>
            <w:gridSpan w:val="2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(3)</w:t>
            </w:r>
          </w:p>
        </w:tc>
        <w:tc>
          <w:tcPr>
            <w:tcW w:w="717" w:type="pct"/>
            <w:gridSpan w:val="5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(4)</w:t>
            </w:r>
          </w:p>
        </w:tc>
        <w:tc>
          <w:tcPr>
            <w:tcW w:w="405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(5)</w:t>
            </w:r>
          </w:p>
        </w:tc>
        <w:tc>
          <w:tcPr>
            <w:tcW w:w="771" w:type="pct"/>
            <w:gridSpan w:val="4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(6)</w:t>
            </w:r>
          </w:p>
        </w:tc>
        <w:tc>
          <w:tcPr>
            <w:tcW w:w="579" w:type="pct"/>
            <w:gridSpan w:val="2"/>
            <w:shd w:val="clear" w:color="auto" w:fill="E7E6E6"/>
          </w:tcPr>
          <w:p w:rsidR="00F26D4A" w:rsidRPr="004D320A" w:rsidRDefault="004D320A" w:rsidP="00681732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>
              <w:rPr>
                <w:b/>
                <w:bCs/>
                <w:i/>
                <w:sz w:val="20"/>
                <w:lang w:val="id-ID" w:eastAsia="id-ID"/>
              </w:rPr>
              <w:t>(7)</w:t>
            </w:r>
          </w:p>
        </w:tc>
        <w:tc>
          <w:tcPr>
            <w:tcW w:w="286" w:type="pct"/>
            <w:shd w:val="clear" w:color="auto" w:fill="E7E6E6"/>
            <w:vAlign w:val="center"/>
          </w:tcPr>
          <w:p w:rsidR="00F26D4A" w:rsidRPr="00681732" w:rsidRDefault="00F26D4A" w:rsidP="004D320A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</w:t>
            </w:r>
            <w:r w:rsidR="004D320A">
              <w:rPr>
                <w:b/>
                <w:bCs/>
                <w:i/>
                <w:sz w:val="20"/>
                <w:szCs w:val="22"/>
                <w:lang w:val="id-ID" w:eastAsia="id-ID"/>
              </w:rPr>
              <w:t>8</w:t>
            </w: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)</w:t>
            </w:r>
          </w:p>
        </w:tc>
      </w:tr>
      <w:tr w:rsidR="0034661D" w:rsidRPr="00494590" w:rsidTr="00447416">
        <w:tc>
          <w:tcPr>
            <w:tcW w:w="305" w:type="pct"/>
            <w:shd w:val="clear" w:color="auto" w:fill="auto"/>
          </w:tcPr>
          <w:p w:rsidR="0034661D" w:rsidRPr="00494590" w:rsidRDefault="0034661D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494590">
              <w:rPr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24" w:type="pct"/>
            <w:gridSpan w:val="2"/>
            <w:shd w:val="clear" w:color="auto" w:fill="auto"/>
          </w:tcPr>
          <w:p w:rsidR="0034661D" w:rsidRPr="0034661D" w:rsidRDefault="0034661D" w:rsidP="00447416">
            <w:pPr>
              <w:rPr>
                <w:rFonts w:cs="Calibri"/>
              </w:rPr>
            </w:pPr>
            <w:proofErr w:type="spellStart"/>
            <w:r w:rsidRPr="0034661D">
              <w:rPr>
                <w:rFonts w:cs="Calibri"/>
              </w:rPr>
              <w:t>Mampu</w:t>
            </w:r>
            <w:proofErr w:type="spellEnd"/>
            <w:r w:rsidRPr="0034661D">
              <w:rPr>
                <w:rFonts w:cs="Calibri"/>
              </w:rPr>
              <w:t xml:space="preserve"> </w:t>
            </w:r>
            <w:proofErr w:type="spellStart"/>
            <w:r w:rsidRPr="0034661D">
              <w:rPr>
                <w:rFonts w:cs="Calibri"/>
              </w:rPr>
              <w:t>memahami</w:t>
            </w:r>
            <w:proofErr w:type="spellEnd"/>
            <w:r w:rsidRPr="0034661D">
              <w:rPr>
                <w:rFonts w:cs="Calibri"/>
              </w:rPr>
              <w:t xml:space="preserve"> </w:t>
            </w:r>
            <w:proofErr w:type="spellStart"/>
            <w:r w:rsidRPr="0034661D">
              <w:rPr>
                <w:rFonts w:cs="Calibri"/>
              </w:rPr>
              <w:t>konsep</w:t>
            </w:r>
            <w:proofErr w:type="spellEnd"/>
            <w:r w:rsidRPr="0034661D">
              <w:rPr>
                <w:rFonts w:cs="Calibri"/>
              </w:rPr>
              <w:t xml:space="preserve"> </w:t>
            </w:r>
            <w:proofErr w:type="spellStart"/>
            <w:r w:rsidRPr="0034661D">
              <w:rPr>
                <w:rFonts w:cs="Calibri"/>
              </w:rPr>
              <w:t>dasar</w:t>
            </w:r>
            <w:proofErr w:type="spellEnd"/>
            <w:r w:rsidRPr="0034661D">
              <w:rPr>
                <w:rFonts w:cs="Calibri"/>
              </w:rPr>
              <w:t xml:space="preserve"> </w:t>
            </w:r>
            <w:proofErr w:type="spellStart"/>
            <w:r w:rsidRPr="0034661D">
              <w:rPr>
                <w:rFonts w:cs="Calibri"/>
              </w:rPr>
              <w:t>kimia</w:t>
            </w:r>
            <w:proofErr w:type="spellEnd"/>
            <w:r w:rsidRPr="0034661D">
              <w:rPr>
                <w:rFonts w:cs="Calibri"/>
              </w:rPr>
              <w:t xml:space="preserve"> </w:t>
            </w:r>
            <w:proofErr w:type="spellStart"/>
            <w:r w:rsidRPr="0034661D">
              <w:rPr>
                <w:rFonts w:cs="Calibri"/>
              </w:rPr>
              <w:t>komputasi</w:t>
            </w:r>
            <w:proofErr w:type="spellEnd"/>
          </w:p>
        </w:tc>
        <w:tc>
          <w:tcPr>
            <w:tcW w:w="813" w:type="pct"/>
            <w:gridSpan w:val="2"/>
            <w:shd w:val="clear" w:color="auto" w:fill="auto"/>
          </w:tcPr>
          <w:p w:rsidR="0034661D" w:rsidRPr="0034661D" w:rsidRDefault="0034661D" w:rsidP="00447416">
            <w:pPr>
              <w:pStyle w:val="ListParagraph"/>
              <w:numPr>
                <w:ilvl w:val="0"/>
                <w:numId w:val="41"/>
              </w:numPr>
              <w:ind w:left="459"/>
              <w:rPr>
                <w:rFonts w:cs="Calibri"/>
                <w:bCs/>
              </w:rPr>
            </w:pPr>
            <w:proofErr w:type="spellStart"/>
            <w:r w:rsidRPr="0034661D">
              <w:rPr>
                <w:rFonts w:cs="Calibri"/>
                <w:bCs/>
              </w:rPr>
              <w:t>Pendahuluan</w:t>
            </w:r>
            <w:proofErr w:type="spellEnd"/>
          </w:p>
          <w:p w:rsidR="0034661D" w:rsidRPr="0034661D" w:rsidRDefault="0034661D" w:rsidP="00447416">
            <w:pPr>
              <w:pStyle w:val="ListParagraph"/>
              <w:numPr>
                <w:ilvl w:val="0"/>
                <w:numId w:val="41"/>
              </w:numPr>
              <w:ind w:left="459"/>
              <w:rPr>
                <w:rFonts w:cs="Calibri"/>
                <w:bCs/>
              </w:rPr>
            </w:pPr>
            <w:proofErr w:type="spellStart"/>
            <w:r w:rsidRPr="0034661D">
              <w:rPr>
                <w:rFonts w:cs="Calibri"/>
                <w:bCs/>
              </w:rPr>
              <w:t>Definsi</w:t>
            </w:r>
            <w:proofErr w:type="spellEnd"/>
            <w:r w:rsidRPr="0034661D">
              <w:rPr>
                <w:rFonts w:cs="Calibri"/>
                <w:bCs/>
              </w:rPr>
              <w:t xml:space="preserve"> </w:t>
            </w:r>
            <w:proofErr w:type="spellStart"/>
            <w:r w:rsidRPr="0034661D">
              <w:rPr>
                <w:rFonts w:cs="Calibri"/>
                <w:bCs/>
              </w:rPr>
              <w:t>dan</w:t>
            </w:r>
            <w:proofErr w:type="spellEnd"/>
            <w:r w:rsidRPr="0034661D">
              <w:rPr>
                <w:rFonts w:cs="Calibri"/>
                <w:bCs/>
              </w:rPr>
              <w:t xml:space="preserve"> </w:t>
            </w:r>
            <w:proofErr w:type="spellStart"/>
            <w:r w:rsidRPr="0034661D">
              <w:rPr>
                <w:rFonts w:cs="Calibri"/>
                <w:bCs/>
              </w:rPr>
              <w:t>ruang</w:t>
            </w:r>
            <w:proofErr w:type="spellEnd"/>
            <w:r w:rsidRPr="0034661D">
              <w:rPr>
                <w:rFonts w:cs="Calibri"/>
                <w:bCs/>
              </w:rPr>
              <w:t xml:space="preserve"> </w:t>
            </w:r>
            <w:proofErr w:type="spellStart"/>
            <w:r w:rsidRPr="0034661D">
              <w:rPr>
                <w:rFonts w:cs="Calibri"/>
                <w:bCs/>
              </w:rPr>
              <w:t>lingkup</w:t>
            </w:r>
            <w:proofErr w:type="spellEnd"/>
            <w:r w:rsidRPr="0034661D">
              <w:rPr>
                <w:rFonts w:cs="Calibri"/>
                <w:bCs/>
              </w:rPr>
              <w:t xml:space="preserve"> </w:t>
            </w:r>
            <w:proofErr w:type="spellStart"/>
            <w:r w:rsidRPr="0034661D">
              <w:rPr>
                <w:rFonts w:cs="Calibri"/>
                <w:bCs/>
              </w:rPr>
              <w:t>dasar</w:t>
            </w:r>
            <w:proofErr w:type="spellEnd"/>
            <w:r w:rsidRPr="0034661D">
              <w:rPr>
                <w:rFonts w:cs="Calibri"/>
                <w:bCs/>
              </w:rPr>
              <w:t xml:space="preserve"> </w:t>
            </w:r>
            <w:proofErr w:type="spellStart"/>
            <w:r w:rsidRPr="0034661D">
              <w:rPr>
                <w:rFonts w:cs="Calibri"/>
                <w:bCs/>
              </w:rPr>
              <w:t>kimia</w:t>
            </w:r>
            <w:proofErr w:type="spellEnd"/>
            <w:r w:rsidRPr="0034661D">
              <w:rPr>
                <w:rFonts w:cs="Calibri"/>
                <w:bCs/>
              </w:rPr>
              <w:t xml:space="preserve"> </w:t>
            </w:r>
            <w:proofErr w:type="spellStart"/>
            <w:r w:rsidRPr="0034661D">
              <w:rPr>
                <w:rFonts w:cs="Calibri"/>
                <w:bCs/>
              </w:rPr>
              <w:t>komputasi</w:t>
            </w:r>
            <w:proofErr w:type="spellEnd"/>
          </w:p>
        </w:tc>
        <w:tc>
          <w:tcPr>
            <w:tcW w:w="717" w:type="pct"/>
            <w:gridSpan w:val="5"/>
            <w:shd w:val="clear" w:color="auto" w:fill="auto"/>
          </w:tcPr>
          <w:p w:rsidR="0034661D" w:rsidRPr="0034661D" w:rsidRDefault="0034661D" w:rsidP="00447416">
            <w:pPr>
              <w:ind w:left="174" w:hanging="174"/>
              <w:rPr>
                <w:szCs w:val="20"/>
              </w:rPr>
            </w:pPr>
            <w:proofErr w:type="spellStart"/>
            <w:r w:rsidRPr="0034661D">
              <w:rPr>
                <w:szCs w:val="20"/>
              </w:rPr>
              <w:t>Presentasi</w:t>
            </w:r>
            <w:proofErr w:type="spellEnd"/>
            <w:r w:rsidRPr="0034661D">
              <w:rPr>
                <w:szCs w:val="20"/>
              </w:rPr>
              <w:t xml:space="preserve"> </w:t>
            </w:r>
            <w:proofErr w:type="spellStart"/>
            <w:r w:rsidRPr="0034661D">
              <w:rPr>
                <w:szCs w:val="20"/>
              </w:rPr>
              <w:t>dan</w:t>
            </w:r>
            <w:proofErr w:type="spellEnd"/>
            <w:r w:rsidRPr="0034661D">
              <w:rPr>
                <w:szCs w:val="20"/>
              </w:rPr>
              <w:t xml:space="preserve"> </w:t>
            </w:r>
            <w:proofErr w:type="spellStart"/>
            <w:r w:rsidRPr="0034661D">
              <w:rPr>
                <w:szCs w:val="20"/>
              </w:rPr>
              <w:t>diskusi</w:t>
            </w:r>
            <w:proofErr w:type="spellEnd"/>
          </w:p>
        </w:tc>
        <w:tc>
          <w:tcPr>
            <w:tcW w:w="405" w:type="pct"/>
            <w:shd w:val="clear" w:color="auto" w:fill="auto"/>
          </w:tcPr>
          <w:p w:rsidR="0034661D" w:rsidRPr="0034661D" w:rsidRDefault="0034661D" w:rsidP="00447416">
            <w:pPr>
              <w:rPr>
                <w:szCs w:val="20"/>
              </w:rPr>
            </w:pPr>
            <w:r w:rsidRPr="0034661D">
              <w:rPr>
                <w:szCs w:val="20"/>
              </w:rPr>
              <w:t>100</w:t>
            </w:r>
            <w:r w:rsidR="00815B5A">
              <w:rPr>
                <w:szCs w:val="20"/>
              </w:rPr>
              <w:t xml:space="preserve"> </w:t>
            </w:r>
            <w:proofErr w:type="spellStart"/>
            <w:r w:rsidR="00815B5A">
              <w:rPr>
                <w:szCs w:val="20"/>
              </w:rPr>
              <w:t>menit</w:t>
            </w:r>
            <w:proofErr w:type="spellEnd"/>
          </w:p>
        </w:tc>
        <w:tc>
          <w:tcPr>
            <w:tcW w:w="771" w:type="pct"/>
            <w:gridSpan w:val="4"/>
            <w:shd w:val="clear" w:color="auto" w:fill="auto"/>
          </w:tcPr>
          <w:p w:rsidR="0034661D" w:rsidRPr="0034661D" w:rsidRDefault="0034661D" w:rsidP="00447416">
            <w:pPr>
              <w:ind w:left="170"/>
            </w:pPr>
            <w:proofErr w:type="spellStart"/>
            <w:r w:rsidRPr="0034661D">
              <w:t>Mendiskusikan</w:t>
            </w:r>
            <w:proofErr w:type="spellEnd"/>
            <w:r w:rsidRPr="0034661D">
              <w:t xml:space="preserve"> </w:t>
            </w:r>
            <w:proofErr w:type="spellStart"/>
            <w:r w:rsidRPr="0034661D">
              <w:t>perkuliahan</w:t>
            </w:r>
            <w:proofErr w:type="spellEnd"/>
            <w:r w:rsidRPr="0034661D">
              <w:t xml:space="preserve"> </w:t>
            </w:r>
            <w:proofErr w:type="spellStart"/>
            <w:r w:rsidRPr="0034661D">
              <w:t>dan</w:t>
            </w:r>
            <w:proofErr w:type="spellEnd"/>
            <w:r w:rsidRPr="0034661D">
              <w:t xml:space="preserve"> </w:t>
            </w:r>
            <w:proofErr w:type="spellStart"/>
            <w:r w:rsidRPr="0034661D">
              <w:t>konsep</w:t>
            </w:r>
            <w:proofErr w:type="spellEnd"/>
            <w:r w:rsidRPr="0034661D">
              <w:t xml:space="preserve"> </w:t>
            </w:r>
            <w:proofErr w:type="spellStart"/>
            <w:r w:rsidRPr="0034661D">
              <w:t>dasar</w:t>
            </w:r>
            <w:proofErr w:type="spellEnd"/>
            <w:r w:rsidRPr="0034661D">
              <w:t xml:space="preserve"> </w:t>
            </w:r>
            <w:proofErr w:type="spellStart"/>
            <w:r w:rsidRPr="0034661D">
              <w:t>kimi</w:t>
            </w:r>
            <w:r w:rsidR="00630822">
              <w:t>a</w:t>
            </w:r>
            <w:proofErr w:type="spellEnd"/>
            <w:r w:rsidRPr="0034661D">
              <w:t xml:space="preserve"> </w:t>
            </w:r>
            <w:proofErr w:type="spellStart"/>
            <w:r w:rsidRPr="0034661D">
              <w:t>komputasi</w:t>
            </w:r>
            <w:proofErr w:type="spellEnd"/>
          </w:p>
        </w:tc>
        <w:tc>
          <w:tcPr>
            <w:tcW w:w="579" w:type="pct"/>
            <w:gridSpan w:val="2"/>
          </w:tcPr>
          <w:p w:rsidR="0034661D" w:rsidRPr="0034661D" w:rsidRDefault="0034661D" w:rsidP="00447416">
            <w:pPr>
              <w:rPr>
                <w:rFonts w:eastAsia="MS Mincho"/>
              </w:rPr>
            </w:pPr>
            <w:proofErr w:type="spellStart"/>
            <w:r w:rsidRPr="0034661D">
              <w:rPr>
                <w:rFonts w:eastAsia="MS Mincho"/>
              </w:rPr>
              <w:t>Menjelaskan</w:t>
            </w:r>
            <w:proofErr w:type="spellEnd"/>
            <w:r w:rsidRPr="0034661D">
              <w:rPr>
                <w:rFonts w:eastAsia="MS Mincho"/>
              </w:rPr>
              <w:t xml:space="preserve"> </w:t>
            </w:r>
            <w:proofErr w:type="spellStart"/>
            <w:r w:rsidRPr="0034661D">
              <w:rPr>
                <w:rFonts w:eastAsia="MS Mincho"/>
              </w:rPr>
              <w:t>definisi</w:t>
            </w:r>
            <w:proofErr w:type="spellEnd"/>
            <w:r w:rsidRPr="0034661D">
              <w:rPr>
                <w:rFonts w:eastAsia="MS Mincho"/>
              </w:rPr>
              <w:t xml:space="preserve"> </w:t>
            </w:r>
            <w:proofErr w:type="spellStart"/>
            <w:r w:rsidRPr="0034661D">
              <w:rPr>
                <w:rFonts w:eastAsia="MS Mincho"/>
              </w:rPr>
              <w:t>dan</w:t>
            </w:r>
            <w:proofErr w:type="spellEnd"/>
            <w:r w:rsidRPr="0034661D">
              <w:rPr>
                <w:rFonts w:eastAsia="MS Mincho"/>
              </w:rPr>
              <w:t xml:space="preserve"> </w:t>
            </w:r>
            <w:proofErr w:type="spellStart"/>
            <w:r w:rsidRPr="0034661D">
              <w:rPr>
                <w:rFonts w:eastAsia="MS Mincho"/>
              </w:rPr>
              <w:t>ruang</w:t>
            </w:r>
            <w:proofErr w:type="spellEnd"/>
            <w:r w:rsidRPr="0034661D">
              <w:rPr>
                <w:rFonts w:eastAsia="MS Mincho"/>
              </w:rPr>
              <w:t xml:space="preserve"> </w:t>
            </w:r>
            <w:proofErr w:type="spellStart"/>
            <w:r w:rsidRPr="0034661D">
              <w:rPr>
                <w:rFonts w:eastAsia="MS Mincho"/>
              </w:rPr>
              <w:t>lingkup</w:t>
            </w:r>
            <w:proofErr w:type="spellEnd"/>
            <w:r w:rsidRPr="0034661D">
              <w:rPr>
                <w:rFonts w:eastAsia="MS Mincho"/>
              </w:rPr>
              <w:t xml:space="preserve"> </w:t>
            </w:r>
            <w:proofErr w:type="spellStart"/>
            <w:r w:rsidRPr="0034661D">
              <w:rPr>
                <w:rFonts w:eastAsia="MS Mincho"/>
              </w:rPr>
              <w:t>kimia</w:t>
            </w:r>
            <w:proofErr w:type="spellEnd"/>
            <w:r w:rsidRPr="0034661D">
              <w:rPr>
                <w:rFonts w:eastAsia="MS Mincho"/>
              </w:rPr>
              <w:t xml:space="preserve"> </w:t>
            </w:r>
            <w:proofErr w:type="spellStart"/>
            <w:r w:rsidRPr="0034661D">
              <w:rPr>
                <w:rFonts w:eastAsia="MS Mincho"/>
              </w:rPr>
              <w:t>komputasi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34661D" w:rsidRPr="0034661D" w:rsidRDefault="0034661D" w:rsidP="00447416">
            <w:pPr>
              <w:spacing w:before="12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  <w:sz w:val="22"/>
                <w:szCs w:val="22"/>
              </w:rPr>
              <w:t>5</w:t>
            </w:r>
          </w:p>
        </w:tc>
      </w:tr>
      <w:tr w:rsidR="0034661D" w:rsidRPr="00A46B78" w:rsidTr="00447416">
        <w:tc>
          <w:tcPr>
            <w:tcW w:w="305" w:type="pct"/>
            <w:shd w:val="clear" w:color="auto" w:fill="auto"/>
          </w:tcPr>
          <w:p w:rsidR="0034661D" w:rsidRPr="00A46B78" w:rsidRDefault="00815B5A" w:rsidP="00815B5A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2</w:t>
            </w:r>
            <w:r w:rsidR="0034661D" w:rsidRPr="00A46B78">
              <w:rPr>
                <w:b/>
                <w:bCs/>
                <w:sz w:val="20"/>
                <w:szCs w:val="20"/>
                <w:lang w:eastAsia="id-ID"/>
              </w:rPr>
              <w:t>-</w:t>
            </w:r>
            <w:r>
              <w:rPr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24" w:type="pct"/>
            <w:gridSpan w:val="2"/>
            <w:shd w:val="clear" w:color="auto" w:fill="auto"/>
          </w:tcPr>
          <w:p w:rsidR="0034661D" w:rsidRPr="00A04B17" w:rsidRDefault="00E71EDF" w:rsidP="00E71EDF">
            <w:pPr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Memahami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aplikasi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 w:rsidR="0034661D">
              <w:rPr>
                <w:rFonts w:eastAsia="MS Mincho"/>
              </w:rPr>
              <w:t>m</w:t>
            </w:r>
            <w:r w:rsidR="0034661D" w:rsidRPr="00A04B17">
              <w:rPr>
                <w:rFonts w:eastAsia="MS Mincho"/>
              </w:rPr>
              <w:t>atematika</w:t>
            </w:r>
            <w:proofErr w:type="spellEnd"/>
            <w:r w:rsidR="0034661D" w:rsidRPr="00A04B17">
              <w:rPr>
                <w:rFonts w:eastAsia="MS Mincho"/>
              </w:rPr>
              <w:t xml:space="preserve"> </w:t>
            </w:r>
            <w:proofErr w:type="spellStart"/>
            <w:r w:rsidR="0034661D" w:rsidRPr="00A04B17">
              <w:rPr>
                <w:rFonts w:eastAsia="MS Mincho"/>
              </w:rPr>
              <w:t>pada</w:t>
            </w:r>
            <w:proofErr w:type="spellEnd"/>
            <w:r w:rsidR="0034661D" w:rsidRPr="00A04B17">
              <w:rPr>
                <w:rFonts w:eastAsia="MS Mincho"/>
              </w:rPr>
              <w:t xml:space="preserve"> </w:t>
            </w:r>
            <w:proofErr w:type="spellStart"/>
            <w:r w:rsidR="0034661D" w:rsidRPr="00A04B17">
              <w:rPr>
                <w:rFonts w:eastAsia="MS Mincho"/>
              </w:rPr>
              <w:t>kimia</w:t>
            </w:r>
            <w:proofErr w:type="spellEnd"/>
            <w:r w:rsidR="0034661D" w:rsidRPr="00A04B17">
              <w:rPr>
                <w:rFonts w:eastAsia="MS Mincho"/>
              </w:rPr>
              <w:t xml:space="preserve"> </w:t>
            </w:r>
            <w:proofErr w:type="spellStart"/>
            <w:r w:rsidR="0034661D" w:rsidRPr="00A04B17">
              <w:rPr>
                <w:rFonts w:eastAsia="MS Mincho"/>
              </w:rPr>
              <w:t>komputasi</w:t>
            </w:r>
            <w:proofErr w:type="spellEnd"/>
          </w:p>
        </w:tc>
        <w:tc>
          <w:tcPr>
            <w:tcW w:w="813" w:type="pct"/>
            <w:gridSpan w:val="2"/>
            <w:shd w:val="clear" w:color="auto" w:fill="auto"/>
          </w:tcPr>
          <w:p w:rsidR="0034661D" w:rsidRPr="00A04B17" w:rsidRDefault="0034661D" w:rsidP="0034661D">
            <w:pPr>
              <w:numPr>
                <w:ilvl w:val="0"/>
                <w:numId w:val="42"/>
              </w:numPr>
              <w:spacing w:before="120"/>
              <w:ind w:left="175" w:hanging="218"/>
              <w:contextualSpacing/>
              <w:rPr>
                <w:rFonts w:eastAsia="MS Mincho"/>
                <w:lang w:val="id-ID"/>
              </w:rPr>
            </w:pPr>
            <w:proofErr w:type="spellStart"/>
            <w:r>
              <w:rPr>
                <w:rFonts w:eastAsia="MS Mincho"/>
              </w:rPr>
              <w:t>D</w:t>
            </w:r>
            <w:r w:rsidRPr="00A04B17">
              <w:rPr>
                <w:rFonts w:eastAsia="MS Mincho"/>
              </w:rPr>
              <w:t>efinisi</w:t>
            </w:r>
            <w:proofErr w:type="spellEnd"/>
            <w:r w:rsidRPr="00A04B17">
              <w:rPr>
                <w:rFonts w:eastAsia="MS Mincho"/>
              </w:rPr>
              <w:t xml:space="preserve"> </w:t>
            </w:r>
            <w:proofErr w:type="spellStart"/>
            <w:r w:rsidRPr="00A04B17">
              <w:rPr>
                <w:rFonts w:eastAsia="MS Mincho"/>
              </w:rPr>
              <w:t>dasar</w:t>
            </w:r>
            <w:proofErr w:type="spellEnd"/>
            <w:r w:rsidRPr="00A04B17">
              <w:rPr>
                <w:rFonts w:eastAsia="MS Mincho"/>
              </w:rPr>
              <w:t xml:space="preserve"> </w:t>
            </w:r>
            <w:proofErr w:type="spellStart"/>
            <w:r w:rsidRPr="00A04B17">
              <w:rPr>
                <w:rFonts w:eastAsia="MS Mincho"/>
              </w:rPr>
              <w:t>dari</w:t>
            </w:r>
            <w:proofErr w:type="spellEnd"/>
            <w:r w:rsidRPr="00A04B17">
              <w:rPr>
                <w:rFonts w:eastAsia="MS Mincho"/>
              </w:rPr>
              <w:t xml:space="preserve"> </w:t>
            </w:r>
            <w:proofErr w:type="spellStart"/>
            <w:r w:rsidRPr="00A04B17">
              <w:rPr>
                <w:rFonts w:eastAsia="MS Mincho"/>
              </w:rPr>
              <w:t>Matriks</w:t>
            </w:r>
            <w:proofErr w:type="spellEnd"/>
          </w:p>
          <w:p w:rsidR="0034661D" w:rsidRPr="00A04B17" w:rsidRDefault="00E71EDF" w:rsidP="0034661D">
            <w:pPr>
              <w:numPr>
                <w:ilvl w:val="0"/>
                <w:numId w:val="42"/>
              </w:numPr>
              <w:spacing w:before="120"/>
              <w:ind w:left="175" w:hanging="218"/>
              <w:contextualSpacing/>
              <w:rPr>
                <w:rFonts w:eastAsia="MS Mincho"/>
                <w:lang w:val="id-ID"/>
              </w:rPr>
            </w:pPr>
            <w:proofErr w:type="spellStart"/>
            <w:r>
              <w:rPr>
                <w:rFonts w:eastAsia="MS Mincho"/>
              </w:rPr>
              <w:t>Instalasi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dan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p</w:t>
            </w:r>
            <w:r w:rsidR="0034661D">
              <w:rPr>
                <w:rFonts w:eastAsia="MS Mincho"/>
              </w:rPr>
              <w:t>eng</w:t>
            </w:r>
            <w:r w:rsidR="0034661D" w:rsidRPr="00A04B17">
              <w:rPr>
                <w:rFonts w:eastAsia="MS Mincho"/>
              </w:rPr>
              <w:t>operasian</w:t>
            </w:r>
            <w:proofErr w:type="spellEnd"/>
            <w:r w:rsidR="0034661D" w:rsidRPr="00A04B17">
              <w:rPr>
                <w:rFonts w:eastAsia="MS Mincho"/>
              </w:rPr>
              <w:t xml:space="preserve"> </w:t>
            </w:r>
            <w:proofErr w:type="spellStart"/>
            <w:r w:rsidR="0034661D" w:rsidRPr="00A04B17">
              <w:rPr>
                <w:rFonts w:eastAsia="MS Mincho"/>
              </w:rPr>
              <w:t>perangkat</w:t>
            </w:r>
            <w:proofErr w:type="spellEnd"/>
            <w:r w:rsidR="0034661D" w:rsidRPr="00A04B17">
              <w:rPr>
                <w:rFonts w:eastAsia="MS Mincho"/>
              </w:rPr>
              <w:t xml:space="preserve"> </w:t>
            </w:r>
            <w:proofErr w:type="spellStart"/>
            <w:r w:rsidR="0034661D" w:rsidRPr="00A04B17">
              <w:rPr>
                <w:rFonts w:eastAsia="MS Mincho"/>
              </w:rPr>
              <w:t>lunak</w:t>
            </w:r>
            <w:proofErr w:type="spellEnd"/>
            <w:r w:rsidR="0034661D" w:rsidRPr="00A04B17">
              <w:rPr>
                <w:rFonts w:eastAsia="MS Mincho"/>
              </w:rPr>
              <w:t xml:space="preserve"> MATLAB</w:t>
            </w:r>
          </w:p>
          <w:p w:rsidR="0034661D" w:rsidRPr="00A04B17" w:rsidRDefault="0034661D" w:rsidP="0034661D">
            <w:pPr>
              <w:numPr>
                <w:ilvl w:val="0"/>
                <w:numId w:val="42"/>
              </w:numPr>
              <w:spacing w:before="120"/>
              <w:ind w:left="175" w:hanging="218"/>
              <w:contextualSpacing/>
              <w:rPr>
                <w:rFonts w:eastAsia="MS Mincho"/>
                <w:lang w:val="id-ID"/>
              </w:rPr>
            </w:pPr>
            <w:proofErr w:type="spellStart"/>
            <w:r>
              <w:rPr>
                <w:rFonts w:eastAsia="MS Mincho"/>
              </w:rPr>
              <w:t>P</w:t>
            </w:r>
            <w:r w:rsidRPr="00A04B17">
              <w:rPr>
                <w:rFonts w:eastAsia="MS Mincho"/>
              </w:rPr>
              <w:t>ersamaan</w:t>
            </w:r>
            <w:proofErr w:type="spellEnd"/>
            <w:r w:rsidRPr="00A04B17">
              <w:rPr>
                <w:rFonts w:eastAsia="MS Mincho"/>
              </w:rPr>
              <w:t xml:space="preserve"> </w:t>
            </w:r>
            <w:proofErr w:type="spellStart"/>
            <w:r w:rsidRPr="00A04B17">
              <w:rPr>
                <w:rFonts w:eastAsia="MS Mincho"/>
              </w:rPr>
              <w:t>sistem</w:t>
            </w:r>
            <w:proofErr w:type="spellEnd"/>
            <w:r w:rsidRPr="00A04B17">
              <w:rPr>
                <w:rFonts w:eastAsia="MS Mincho"/>
              </w:rPr>
              <w:t xml:space="preserve"> linear </w:t>
            </w:r>
            <w:proofErr w:type="spellStart"/>
            <w:r w:rsidRPr="00A04B17">
              <w:rPr>
                <w:rFonts w:eastAsia="MS Mincho"/>
              </w:rPr>
              <w:t>dengan</w:t>
            </w:r>
            <w:proofErr w:type="spellEnd"/>
            <w:r w:rsidRPr="00A04B17">
              <w:rPr>
                <w:rFonts w:eastAsia="MS Mincho"/>
              </w:rPr>
              <w:t xml:space="preserve"> MATLAB</w:t>
            </w:r>
          </w:p>
          <w:p w:rsidR="0034661D" w:rsidRPr="00A04B17" w:rsidRDefault="0034661D" w:rsidP="0034661D">
            <w:pPr>
              <w:numPr>
                <w:ilvl w:val="0"/>
                <w:numId w:val="42"/>
              </w:numPr>
              <w:spacing w:before="120"/>
              <w:ind w:left="175" w:hanging="218"/>
              <w:contextualSpacing/>
              <w:rPr>
                <w:rFonts w:eastAsia="MS Mincho"/>
                <w:lang w:val="id-ID"/>
              </w:rPr>
            </w:pPr>
            <w:proofErr w:type="spellStart"/>
            <w:r>
              <w:rPr>
                <w:rFonts w:eastAsia="MS Mincho"/>
              </w:rPr>
              <w:t>M</w:t>
            </w:r>
            <w:r w:rsidRPr="00A04B17">
              <w:rPr>
                <w:rFonts w:eastAsia="MS Mincho"/>
              </w:rPr>
              <w:t>etode</w:t>
            </w:r>
            <w:proofErr w:type="spellEnd"/>
            <w:r w:rsidRPr="00A04B17">
              <w:rPr>
                <w:rFonts w:eastAsia="MS Mincho"/>
              </w:rPr>
              <w:t xml:space="preserve"> </w:t>
            </w:r>
            <w:r w:rsidRPr="00A04B17">
              <w:rPr>
                <w:rFonts w:eastAsia="MS Mincho"/>
                <w:i/>
              </w:rPr>
              <w:t xml:space="preserve">Least-Squares </w:t>
            </w:r>
            <w:proofErr w:type="spellStart"/>
            <w:r w:rsidRPr="00A04B17">
              <w:rPr>
                <w:rFonts w:eastAsia="MS Mincho"/>
              </w:rPr>
              <w:t>dengan</w:t>
            </w:r>
            <w:proofErr w:type="spellEnd"/>
            <w:r w:rsidRPr="00A04B17">
              <w:rPr>
                <w:rFonts w:eastAsia="MS Mincho"/>
              </w:rPr>
              <w:t xml:space="preserve"> </w:t>
            </w:r>
            <w:proofErr w:type="spellStart"/>
            <w:r w:rsidRPr="00A04B17">
              <w:rPr>
                <w:rFonts w:eastAsia="MS Mincho"/>
              </w:rPr>
              <w:t>menggunakan</w:t>
            </w:r>
            <w:proofErr w:type="spellEnd"/>
            <w:r w:rsidRPr="00A04B17">
              <w:rPr>
                <w:rFonts w:eastAsia="MS Mincho"/>
              </w:rPr>
              <w:t xml:space="preserve"> MATLAB</w:t>
            </w:r>
          </w:p>
          <w:p w:rsidR="0034661D" w:rsidRPr="0034661D" w:rsidRDefault="0034661D" w:rsidP="0034661D">
            <w:pPr>
              <w:numPr>
                <w:ilvl w:val="0"/>
                <w:numId w:val="42"/>
              </w:numPr>
              <w:spacing w:before="120"/>
              <w:ind w:left="175" w:hanging="218"/>
              <w:contextualSpacing/>
              <w:rPr>
                <w:rFonts w:eastAsia="MS Mincho"/>
                <w:lang w:val="id-ID"/>
              </w:rPr>
            </w:pPr>
            <w:r>
              <w:rPr>
                <w:rFonts w:eastAsia="MS Mincho"/>
              </w:rPr>
              <w:t>E</w:t>
            </w:r>
            <w:r w:rsidRPr="00A04B17">
              <w:rPr>
                <w:rFonts w:eastAsia="MS Mincho"/>
              </w:rPr>
              <w:t xml:space="preserve">igenvalue </w:t>
            </w:r>
            <w:proofErr w:type="spellStart"/>
            <w:r w:rsidRPr="00A04B17">
              <w:rPr>
                <w:rFonts w:eastAsia="MS Mincho"/>
              </w:rPr>
              <w:t>dan</w:t>
            </w:r>
            <w:proofErr w:type="spellEnd"/>
            <w:r w:rsidRPr="00A04B17">
              <w:rPr>
                <w:rFonts w:eastAsia="MS Mincho"/>
              </w:rPr>
              <w:t xml:space="preserve"> </w:t>
            </w:r>
            <w:proofErr w:type="spellStart"/>
            <w:r w:rsidRPr="00A04B17">
              <w:rPr>
                <w:rFonts w:eastAsia="MS Mincho"/>
              </w:rPr>
              <w:t>eigenvektor</w:t>
            </w:r>
            <w:proofErr w:type="spellEnd"/>
            <w:r w:rsidRPr="00A04B17">
              <w:rPr>
                <w:rFonts w:eastAsia="MS Mincho"/>
              </w:rPr>
              <w:t>.</w:t>
            </w:r>
          </w:p>
        </w:tc>
        <w:tc>
          <w:tcPr>
            <w:tcW w:w="717" w:type="pct"/>
            <w:gridSpan w:val="5"/>
            <w:shd w:val="clear" w:color="auto" w:fill="auto"/>
          </w:tcPr>
          <w:p w:rsidR="0034661D" w:rsidRPr="00630822" w:rsidRDefault="00630822" w:rsidP="00630822">
            <w:pPr>
              <w:spacing w:before="120"/>
              <w:ind w:left="24" w:hanging="24"/>
              <w:rPr>
                <w:szCs w:val="20"/>
              </w:rPr>
            </w:pPr>
            <w:proofErr w:type="spellStart"/>
            <w:r>
              <w:rPr>
                <w:szCs w:val="20"/>
              </w:rPr>
              <w:t>Presentasi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diskusi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dan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penugasan</w:t>
            </w:r>
            <w:proofErr w:type="spellEnd"/>
          </w:p>
        </w:tc>
        <w:tc>
          <w:tcPr>
            <w:tcW w:w="405" w:type="pct"/>
            <w:shd w:val="clear" w:color="auto" w:fill="auto"/>
          </w:tcPr>
          <w:p w:rsidR="0034661D" w:rsidRPr="0034661D" w:rsidRDefault="00630822" w:rsidP="00C53351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200</w:t>
            </w:r>
            <w:r w:rsidR="00815B5A">
              <w:rPr>
                <w:szCs w:val="20"/>
              </w:rPr>
              <w:t xml:space="preserve"> </w:t>
            </w:r>
            <w:proofErr w:type="spellStart"/>
            <w:r w:rsidR="00815B5A">
              <w:rPr>
                <w:szCs w:val="20"/>
              </w:rPr>
              <w:t>menit</w:t>
            </w:r>
            <w:proofErr w:type="spellEnd"/>
          </w:p>
        </w:tc>
        <w:tc>
          <w:tcPr>
            <w:tcW w:w="771" w:type="pct"/>
            <w:gridSpan w:val="4"/>
            <w:shd w:val="clear" w:color="auto" w:fill="auto"/>
          </w:tcPr>
          <w:p w:rsidR="0034661D" w:rsidRPr="0034661D" w:rsidRDefault="00E71EDF" w:rsidP="00630822">
            <w:pPr>
              <w:spacing w:before="120"/>
              <w:ind w:left="170"/>
            </w:pP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MATLAB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matematika</w:t>
            </w:r>
            <w:proofErr w:type="spellEnd"/>
          </w:p>
        </w:tc>
        <w:tc>
          <w:tcPr>
            <w:tcW w:w="579" w:type="pct"/>
            <w:gridSpan w:val="2"/>
          </w:tcPr>
          <w:p w:rsidR="0034661D" w:rsidRPr="0034661D" w:rsidRDefault="00E71EDF" w:rsidP="00E71EDF">
            <w:pPr>
              <w:spacing w:before="120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MATLAB</w:t>
            </w:r>
          </w:p>
        </w:tc>
        <w:tc>
          <w:tcPr>
            <w:tcW w:w="286" w:type="pct"/>
            <w:shd w:val="clear" w:color="auto" w:fill="auto"/>
          </w:tcPr>
          <w:p w:rsidR="0034661D" w:rsidRPr="0034661D" w:rsidRDefault="0034661D" w:rsidP="00447416">
            <w:pPr>
              <w:jc w:val="center"/>
              <w:rPr>
                <w:rFonts w:cs="Calibri"/>
                <w:bCs/>
                <w:lang w:val="id-ID"/>
              </w:rPr>
            </w:pPr>
            <w:r w:rsidRPr="0034661D">
              <w:rPr>
                <w:rFonts w:cs="Calibri"/>
                <w:bCs/>
                <w:sz w:val="22"/>
                <w:szCs w:val="22"/>
                <w:lang w:val="id-ID"/>
              </w:rPr>
              <w:t>10</w:t>
            </w:r>
          </w:p>
        </w:tc>
      </w:tr>
      <w:tr w:rsidR="00E71EDF" w:rsidRPr="00A46B78" w:rsidTr="00447416">
        <w:tc>
          <w:tcPr>
            <w:tcW w:w="305" w:type="pct"/>
            <w:shd w:val="clear" w:color="auto" w:fill="auto"/>
          </w:tcPr>
          <w:p w:rsidR="00E71EDF" w:rsidRPr="00A46B78" w:rsidRDefault="00815B5A" w:rsidP="00815B5A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4</w:t>
            </w:r>
            <w:r w:rsidR="00E71EDF">
              <w:rPr>
                <w:b/>
                <w:bCs/>
                <w:sz w:val="20"/>
                <w:szCs w:val="20"/>
                <w:lang w:eastAsia="id-ID"/>
              </w:rPr>
              <w:t>-</w:t>
            </w:r>
            <w:r>
              <w:rPr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24" w:type="pct"/>
            <w:gridSpan w:val="2"/>
            <w:shd w:val="clear" w:color="auto" w:fill="auto"/>
          </w:tcPr>
          <w:p w:rsidR="00E71EDF" w:rsidRPr="00A04B17" w:rsidRDefault="00E71EDF" w:rsidP="00E71EDF">
            <w:pPr>
              <w:rPr>
                <w:rFonts w:eastAsia="MS Mincho"/>
                <w:lang w:val="id-ID"/>
              </w:rPr>
            </w:pPr>
            <w:proofErr w:type="spellStart"/>
            <w:r>
              <w:rPr>
                <w:rFonts w:eastAsia="MS Mincho"/>
              </w:rPr>
              <w:t>Memahami</w:t>
            </w:r>
            <w:proofErr w:type="spellEnd"/>
            <w:r>
              <w:rPr>
                <w:rFonts w:eastAsia="MS Mincho"/>
              </w:rPr>
              <w:t xml:space="preserve"> </w:t>
            </w:r>
            <w:r w:rsidRPr="00A04B17">
              <w:rPr>
                <w:rFonts w:eastAsia="MS Mincho"/>
                <w:lang w:val="id-ID"/>
              </w:rPr>
              <w:t xml:space="preserve">teori orbital molekul hückel </w:t>
            </w:r>
            <w:r w:rsidRPr="00A04B17">
              <w:rPr>
                <w:rFonts w:eastAsia="MS Mincho"/>
              </w:rPr>
              <w:t>d</w:t>
            </w:r>
            <w:r w:rsidRPr="00A04B17">
              <w:rPr>
                <w:rFonts w:eastAsia="MS Mincho"/>
                <w:lang w:val="id-ID"/>
              </w:rPr>
              <w:t>an matriks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E71EDF" w:rsidRPr="00A04B17" w:rsidRDefault="00E71EDF" w:rsidP="00E71EDF">
            <w:pPr>
              <w:numPr>
                <w:ilvl w:val="0"/>
                <w:numId w:val="43"/>
              </w:numPr>
              <w:spacing w:before="120"/>
              <w:ind w:left="175" w:hanging="218"/>
              <w:contextualSpacing/>
              <w:rPr>
                <w:rFonts w:eastAsia="MS Mincho"/>
                <w:lang w:val="id-ID"/>
              </w:rPr>
            </w:pPr>
            <w:proofErr w:type="spellStart"/>
            <w:r>
              <w:rPr>
                <w:rFonts w:eastAsia="MS Mincho"/>
              </w:rPr>
              <w:t>E</w:t>
            </w:r>
            <w:r w:rsidRPr="00A04B17">
              <w:rPr>
                <w:rFonts w:eastAsia="MS Mincho"/>
              </w:rPr>
              <w:t>igenvektor</w:t>
            </w:r>
            <w:proofErr w:type="spellEnd"/>
            <w:r w:rsidRPr="00A04B17">
              <w:rPr>
                <w:rFonts w:eastAsia="MS Mincho"/>
              </w:rPr>
              <w:t xml:space="preserve"> </w:t>
            </w:r>
            <w:proofErr w:type="spellStart"/>
            <w:r w:rsidRPr="00A04B17">
              <w:rPr>
                <w:rFonts w:eastAsia="MS Mincho"/>
              </w:rPr>
              <w:t>dari</w:t>
            </w:r>
            <w:proofErr w:type="spellEnd"/>
            <w:r w:rsidRPr="00A04B17">
              <w:rPr>
                <w:rFonts w:eastAsia="MS Mincho"/>
              </w:rPr>
              <w:t xml:space="preserve"> </w:t>
            </w:r>
            <w:proofErr w:type="spellStart"/>
            <w:r w:rsidRPr="00A04B17">
              <w:rPr>
                <w:rFonts w:eastAsia="MS Mincho"/>
              </w:rPr>
              <w:t>Matriks</w:t>
            </w:r>
            <w:proofErr w:type="spellEnd"/>
            <w:r w:rsidRPr="00A04B17">
              <w:rPr>
                <w:rFonts w:eastAsia="MS Mincho"/>
              </w:rPr>
              <w:t xml:space="preserve"> </w:t>
            </w:r>
            <w:proofErr w:type="spellStart"/>
            <w:r w:rsidRPr="00A04B17">
              <w:rPr>
                <w:rFonts w:eastAsia="MS Mincho"/>
              </w:rPr>
              <w:t>sekular</w:t>
            </w:r>
            <w:proofErr w:type="spellEnd"/>
            <w:r w:rsidRPr="00A04B17">
              <w:rPr>
                <w:rFonts w:eastAsia="MS Mincho"/>
              </w:rPr>
              <w:t xml:space="preserve"> MATLAB. </w:t>
            </w:r>
          </w:p>
          <w:p w:rsidR="00E71EDF" w:rsidRPr="00A04B17" w:rsidRDefault="00E71EDF" w:rsidP="00E71EDF">
            <w:pPr>
              <w:numPr>
                <w:ilvl w:val="0"/>
                <w:numId w:val="43"/>
              </w:numPr>
              <w:spacing w:before="120"/>
              <w:ind w:left="175" w:hanging="218"/>
              <w:contextualSpacing/>
              <w:rPr>
                <w:rFonts w:eastAsia="MS Mincho"/>
                <w:lang w:val="id-ID"/>
              </w:rPr>
            </w:pPr>
            <w:r>
              <w:rPr>
                <w:rFonts w:eastAsia="MS Mincho"/>
              </w:rPr>
              <w:t>A</w:t>
            </w:r>
            <w:r w:rsidRPr="00A04B17">
              <w:rPr>
                <w:rFonts w:eastAsia="MS Mincho"/>
                <w:lang w:val="id-ID"/>
              </w:rPr>
              <w:t xml:space="preserve">plikasi kimia </w:t>
            </w:r>
            <w:r w:rsidRPr="00A04B17">
              <w:rPr>
                <w:rFonts w:eastAsia="MS Mincho"/>
              </w:rPr>
              <w:t>d</w:t>
            </w:r>
            <w:r w:rsidRPr="00A04B17">
              <w:rPr>
                <w:rFonts w:eastAsia="MS Mincho"/>
                <w:lang w:val="id-ID"/>
              </w:rPr>
              <w:t xml:space="preserve">ari teori orbital molekul </w:t>
            </w:r>
          </w:p>
          <w:p w:rsidR="00E71EDF" w:rsidRPr="00A04B17" w:rsidRDefault="00E71EDF" w:rsidP="00E71EDF">
            <w:pPr>
              <w:numPr>
                <w:ilvl w:val="0"/>
                <w:numId w:val="43"/>
              </w:numPr>
              <w:spacing w:before="120"/>
              <w:ind w:left="175" w:hanging="218"/>
              <w:contextualSpacing/>
              <w:rPr>
                <w:rFonts w:eastAsia="MS Mincho"/>
                <w:lang w:val="id-ID"/>
              </w:rPr>
            </w:pPr>
            <w:proofErr w:type="spellStart"/>
            <w:r>
              <w:rPr>
                <w:rFonts w:eastAsia="MS Mincho"/>
              </w:rPr>
              <w:t>Pen</w:t>
            </w:r>
            <w:r w:rsidRPr="00A04B17">
              <w:rPr>
                <w:rFonts w:eastAsia="MS Mincho"/>
              </w:rPr>
              <w:t>entuan</w:t>
            </w:r>
            <w:proofErr w:type="spellEnd"/>
            <w:r w:rsidRPr="00A04B17">
              <w:rPr>
                <w:rFonts w:eastAsia="MS Mincho"/>
              </w:rPr>
              <w:t xml:space="preserve"> </w:t>
            </w:r>
            <w:proofErr w:type="spellStart"/>
            <w:r w:rsidRPr="00A04B17">
              <w:rPr>
                <w:rFonts w:eastAsia="MS Mincho"/>
              </w:rPr>
              <w:t>densitsas</w:t>
            </w:r>
            <w:proofErr w:type="spellEnd"/>
            <w:r w:rsidRPr="00A04B17">
              <w:rPr>
                <w:rFonts w:eastAsia="MS Mincho"/>
              </w:rPr>
              <w:t xml:space="preserve"> </w:t>
            </w:r>
            <w:proofErr w:type="spellStart"/>
            <w:r w:rsidRPr="00A04B17">
              <w:rPr>
                <w:rFonts w:eastAsia="MS Mincho"/>
              </w:rPr>
              <w:t>muatan</w:t>
            </w:r>
            <w:proofErr w:type="spellEnd"/>
            <w:r w:rsidRPr="00A04B17">
              <w:rPr>
                <w:rFonts w:eastAsia="MS Mincho"/>
              </w:rPr>
              <w:t xml:space="preserve"> </w:t>
            </w:r>
            <w:proofErr w:type="spellStart"/>
            <w:r w:rsidRPr="00A04B17">
              <w:rPr>
                <w:rFonts w:eastAsia="MS Mincho"/>
              </w:rPr>
              <w:t>dengan</w:t>
            </w:r>
            <w:proofErr w:type="spellEnd"/>
            <w:r w:rsidRPr="00A04B17">
              <w:rPr>
                <w:rFonts w:eastAsia="MS Mincho"/>
              </w:rPr>
              <w:t xml:space="preserve"> MATLAB</w:t>
            </w:r>
          </w:p>
          <w:p w:rsidR="00E71EDF" w:rsidRPr="00A04B17" w:rsidRDefault="00E71EDF" w:rsidP="00E71EDF">
            <w:pPr>
              <w:numPr>
                <w:ilvl w:val="0"/>
                <w:numId w:val="43"/>
              </w:numPr>
              <w:spacing w:before="120"/>
              <w:ind w:left="175" w:hanging="218"/>
              <w:contextualSpacing/>
              <w:rPr>
                <w:rFonts w:eastAsia="MS Mincho"/>
                <w:lang w:val="id-ID"/>
              </w:rPr>
            </w:pPr>
            <w:r>
              <w:rPr>
                <w:rFonts w:eastAsia="MS Mincho"/>
              </w:rPr>
              <w:lastRenderedPageBreak/>
              <w:t>A</w:t>
            </w:r>
            <w:r w:rsidRPr="00A04B17">
              <w:rPr>
                <w:rFonts w:eastAsia="MS Mincho"/>
                <w:lang w:val="id-ID"/>
              </w:rPr>
              <w:t>turan Hückel (4n+2)</w:t>
            </w:r>
            <w:r>
              <w:rPr>
                <w:rFonts w:eastAsia="MS Mincho"/>
              </w:rPr>
              <w:t>,</w:t>
            </w:r>
            <w:r w:rsidRPr="00A04B17">
              <w:rPr>
                <w:rFonts w:eastAsia="MS Mincho"/>
                <w:lang w:val="id-ID"/>
              </w:rPr>
              <w:t xml:space="preserve"> </w:t>
            </w:r>
            <w:r w:rsidRPr="00A04B17">
              <w:rPr>
                <w:rFonts w:eastAsia="MS Mincho"/>
              </w:rPr>
              <w:t>a</w:t>
            </w:r>
            <w:r w:rsidRPr="00A04B17">
              <w:rPr>
                <w:rFonts w:eastAsia="MS Mincho"/>
                <w:lang w:val="id-ID"/>
              </w:rPr>
              <w:t>romatisitas</w:t>
            </w:r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dengan</w:t>
            </w:r>
            <w:proofErr w:type="spellEnd"/>
            <w:r>
              <w:rPr>
                <w:rFonts w:eastAsia="MS Mincho"/>
              </w:rPr>
              <w:t xml:space="preserve"> </w:t>
            </w:r>
            <w:r w:rsidRPr="00A04B17">
              <w:rPr>
                <w:rFonts w:eastAsia="MS Mincho"/>
              </w:rPr>
              <w:t>MATLAB</w:t>
            </w:r>
          </w:p>
          <w:p w:rsidR="00E71EDF" w:rsidRPr="00A04B17" w:rsidRDefault="00E71EDF" w:rsidP="00E71EDF">
            <w:pPr>
              <w:numPr>
                <w:ilvl w:val="0"/>
                <w:numId w:val="43"/>
              </w:numPr>
              <w:spacing w:before="120"/>
              <w:ind w:left="175" w:hanging="218"/>
              <w:contextualSpacing/>
              <w:rPr>
                <w:rFonts w:eastAsia="MS Mincho"/>
                <w:lang w:val="id-ID"/>
              </w:rPr>
            </w:pPr>
            <w:proofErr w:type="spellStart"/>
            <w:r>
              <w:rPr>
                <w:rFonts w:eastAsia="MS Mincho"/>
              </w:rPr>
              <w:t>Penentuan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e</w:t>
            </w:r>
            <w:r w:rsidRPr="00A04B17">
              <w:rPr>
                <w:rFonts w:eastAsia="MS Mincho"/>
              </w:rPr>
              <w:t>nergi</w:t>
            </w:r>
            <w:proofErr w:type="spellEnd"/>
            <w:r w:rsidRPr="00A04B17">
              <w:rPr>
                <w:rFonts w:eastAsia="MS Mincho"/>
              </w:rPr>
              <w:t xml:space="preserve"> </w:t>
            </w:r>
            <w:proofErr w:type="spellStart"/>
            <w:r w:rsidRPr="00A04B17">
              <w:rPr>
                <w:rFonts w:eastAsia="MS Mincho"/>
              </w:rPr>
              <w:t>delokalisasi</w:t>
            </w:r>
            <w:proofErr w:type="spellEnd"/>
            <w:r w:rsidRPr="00A04B17">
              <w:rPr>
                <w:rFonts w:eastAsia="MS Mincho"/>
              </w:rPr>
              <w:t xml:space="preserve"> </w:t>
            </w:r>
            <w:proofErr w:type="spellStart"/>
            <w:r w:rsidRPr="00A04B17">
              <w:rPr>
                <w:rFonts w:eastAsia="MS Mincho"/>
              </w:rPr>
              <w:t>secara</w:t>
            </w:r>
            <w:proofErr w:type="spellEnd"/>
            <w:r w:rsidRPr="00A04B17">
              <w:rPr>
                <w:rFonts w:eastAsia="MS Mincho"/>
              </w:rPr>
              <w:t xml:space="preserve"> </w:t>
            </w:r>
            <w:proofErr w:type="spellStart"/>
            <w:r w:rsidRPr="00A04B17">
              <w:rPr>
                <w:rFonts w:eastAsia="MS Mincho"/>
              </w:rPr>
              <w:t>komputasi</w:t>
            </w:r>
            <w:proofErr w:type="spellEnd"/>
            <w:r w:rsidRPr="00A04B17">
              <w:rPr>
                <w:rFonts w:eastAsia="MS Mincho"/>
              </w:rPr>
              <w:t>.</w:t>
            </w:r>
            <w:r w:rsidRPr="00A04B17">
              <w:rPr>
                <w:rFonts w:eastAsia="MS Mincho"/>
                <w:lang w:val="id-ID"/>
              </w:rPr>
              <w:t xml:space="preserve"> </w:t>
            </w:r>
          </w:p>
          <w:p w:rsidR="00E71EDF" w:rsidRPr="00A04B17" w:rsidRDefault="00E71EDF" w:rsidP="00E71EDF">
            <w:pPr>
              <w:numPr>
                <w:ilvl w:val="0"/>
                <w:numId w:val="43"/>
              </w:numPr>
              <w:spacing w:before="120"/>
              <w:ind w:left="175" w:hanging="218"/>
              <w:contextualSpacing/>
              <w:rPr>
                <w:rFonts w:eastAsia="MS Mincho"/>
                <w:lang w:val="id-ID"/>
              </w:rPr>
            </w:pPr>
            <w:proofErr w:type="spellStart"/>
            <w:r>
              <w:rPr>
                <w:rFonts w:eastAsia="MS Mincho"/>
              </w:rPr>
              <w:t>P</w:t>
            </w:r>
            <w:r w:rsidRPr="00A04B17">
              <w:rPr>
                <w:rFonts w:eastAsia="MS Mincho"/>
              </w:rPr>
              <w:t>erhitungan</w:t>
            </w:r>
            <w:proofErr w:type="spellEnd"/>
            <w:r w:rsidRPr="00A04B17">
              <w:rPr>
                <w:rFonts w:eastAsia="MS Mincho"/>
              </w:rPr>
              <w:t xml:space="preserve"> </w:t>
            </w:r>
            <w:proofErr w:type="spellStart"/>
            <w:r w:rsidRPr="00A04B17">
              <w:rPr>
                <w:rFonts w:eastAsia="MS Mincho"/>
              </w:rPr>
              <w:t>orde</w:t>
            </w:r>
            <w:proofErr w:type="spellEnd"/>
            <w:r w:rsidRPr="00A04B17">
              <w:rPr>
                <w:rFonts w:eastAsia="MS Mincho"/>
              </w:rPr>
              <w:t xml:space="preserve"> </w:t>
            </w:r>
            <w:proofErr w:type="spellStart"/>
            <w:r w:rsidRPr="00A04B17">
              <w:rPr>
                <w:rFonts w:eastAsia="MS Mincho"/>
              </w:rPr>
              <w:t>ikatan</w:t>
            </w:r>
            <w:proofErr w:type="spellEnd"/>
            <w:r w:rsidRPr="00A04B17">
              <w:rPr>
                <w:rFonts w:eastAsia="MS Mincho"/>
              </w:rPr>
              <w:t xml:space="preserve"> </w:t>
            </w:r>
            <w:proofErr w:type="spellStart"/>
            <w:r w:rsidRPr="00A04B17">
              <w:rPr>
                <w:rFonts w:eastAsia="MS Mincho"/>
              </w:rPr>
              <w:t>secara</w:t>
            </w:r>
            <w:proofErr w:type="spellEnd"/>
            <w:r w:rsidRPr="00A04B17">
              <w:rPr>
                <w:rFonts w:eastAsia="MS Mincho"/>
              </w:rPr>
              <w:t xml:space="preserve"> </w:t>
            </w:r>
            <w:proofErr w:type="spellStart"/>
            <w:r w:rsidRPr="00A04B17">
              <w:rPr>
                <w:rFonts w:eastAsia="MS Mincho"/>
              </w:rPr>
              <w:t>komputasi</w:t>
            </w:r>
            <w:proofErr w:type="spellEnd"/>
          </w:p>
          <w:p w:rsidR="00E71EDF" w:rsidRPr="00A04B17" w:rsidRDefault="00E71EDF" w:rsidP="00E71EDF">
            <w:pPr>
              <w:numPr>
                <w:ilvl w:val="0"/>
                <w:numId w:val="43"/>
              </w:numPr>
              <w:spacing w:before="120"/>
              <w:ind w:left="175" w:hanging="218"/>
              <w:contextualSpacing/>
              <w:rPr>
                <w:rFonts w:eastAsia="MS Mincho"/>
                <w:lang w:val="id-ID"/>
              </w:rPr>
            </w:pPr>
            <w:proofErr w:type="spellStart"/>
            <w:r>
              <w:rPr>
                <w:rFonts w:eastAsia="MS Mincho"/>
              </w:rPr>
              <w:t>R</w:t>
            </w:r>
            <w:r w:rsidRPr="00A04B17">
              <w:rPr>
                <w:rFonts w:eastAsia="MS Mincho"/>
              </w:rPr>
              <w:t>eaktivitas</w:t>
            </w:r>
            <w:proofErr w:type="spellEnd"/>
            <w:r w:rsidRPr="00A04B17">
              <w:rPr>
                <w:rFonts w:eastAsia="MS Mincho"/>
              </w:rPr>
              <w:t xml:space="preserve"> </w:t>
            </w:r>
            <w:proofErr w:type="spellStart"/>
            <w:r w:rsidRPr="00A04B17">
              <w:rPr>
                <w:rFonts w:eastAsia="MS Mincho"/>
              </w:rPr>
              <w:t>kimia</w:t>
            </w:r>
            <w:proofErr w:type="spellEnd"/>
            <w:r w:rsidRPr="00A04B17">
              <w:rPr>
                <w:rFonts w:eastAsia="MS Mincho"/>
              </w:rPr>
              <w:t xml:space="preserve"> </w:t>
            </w:r>
            <w:proofErr w:type="spellStart"/>
            <w:r w:rsidRPr="00A04B17">
              <w:rPr>
                <w:rFonts w:eastAsia="MS Mincho"/>
              </w:rPr>
              <w:t>berdasarkan</w:t>
            </w:r>
            <w:proofErr w:type="spellEnd"/>
            <w:r w:rsidRPr="00A04B17">
              <w:rPr>
                <w:rFonts w:eastAsia="MS Mincho"/>
              </w:rPr>
              <w:t xml:space="preserve"> </w:t>
            </w:r>
            <w:proofErr w:type="spellStart"/>
            <w:r w:rsidRPr="00A04B17">
              <w:rPr>
                <w:rFonts w:eastAsia="MS Mincho"/>
              </w:rPr>
              <w:t>teori</w:t>
            </w:r>
            <w:proofErr w:type="spellEnd"/>
            <w:r w:rsidRPr="00A04B17">
              <w:rPr>
                <w:rFonts w:eastAsia="MS Mincho"/>
              </w:rPr>
              <w:t xml:space="preserve"> </w:t>
            </w:r>
            <w:r w:rsidRPr="00A04B17">
              <w:rPr>
                <w:rFonts w:eastAsia="MS Mincho"/>
                <w:lang w:val="id-ID"/>
              </w:rPr>
              <w:t>Hückel</w:t>
            </w:r>
            <w:r w:rsidRPr="00A04B17">
              <w:rPr>
                <w:rFonts w:eastAsia="MS Mincho"/>
              </w:rPr>
              <w:t>.</w:t>
            </w:r>
          </w:p>
          <w:p w:rsidR="00E71EDF" w:rsidRPr="00A04B17" w:rsidRDefault="00E71EDF" w:rsidP="00E71EDF">
            <w:pPr>
              <w:numPr>
                <w:ilvl w:val="0"/>
                <w:numId w:val="43"/>
              </w:numPr>
              <w:spacing w:before="120"/>
              <w:ind w:left="175" w:hanging="218"/>
              <w:contextualSpacing/>
              <w:rPr>
                <w:rFonts w:eastAsia="MS Mincho"/>
                <w:lang w:val="id-ID"/>
              </w:rPr>
            </w:pPr>
            <w:proofErr w:type="spellStart"/>
            <w:r>
              <w:rPr>
                <w:rFonts w:eastAsia="MS Mincho"/>
              </w:rPr>
              <w:t>H</w:t>
            </w:r>
            <w:r w:rsidRPr="00A04B17">
              <w:rPr>
                <w:rFonts w:eastAsia="MS Mincho"/>
              </w:rPr>
              <w:t>ubungan</w:t>
            </w:r>
            <w:proofErr w:type="spellEnd"/>
            <w:r w:rsidRPr="00A04B17">
              <w:rPr>
                <w:rFonts w:eastAsia="MS Mincho"/>
              </w:rPr>
              <w:t xml:space="preserve"> </w:t>
            </w:r>
            <w:proofErr w:type="spellStart"/>
            <w:r w:rsidRPr="00A04B17">
              <w:rPr>
                <w:rFonts w:eastAsia="MS Mincho"/>
              </w:rPr>
              <w:t>antara</w:t>
            </w:r>
            <w:proofErr w:type="spellEnd"/>
            <w:r w:rsidRPr="00A04B17">
              <w:rPr>
                <w:rFonts w:eastAsia="MS Mincho"/>
              </w:rPr>
              <w:t xml:space="preserve"> orbital </w:t>
            </w:r>
            <w:proofErr w:type="spellStart"/>
            <w:r w:rsidRPr="00A04B17">
              <w:rPr>
                <w:rFonts w:eastAsia="MS Mincho"/>
              </w:rPr>
              <w:t>molekul</w:t>
            </w:r>
            <w:proofErr w:type="spellEnd"/>
            <w:r w:rsidRPr="00A04B17">
              <w:rPr>
                <w:rFonts w:eastAsia="MS Mincho"/>
              </w:rPr>
              <w:t xml:space="preserve"> </w:t>
            </w:r>
            <w:r w:rsidRPr="00A04B17">
              <w:rPr>
                <w:rFonts w:eastAsia="MS Mincho"/>
                <w:lang w:val="id-ID"/>
              </w:rPr>
              <w:t>Hückel</w:t>
            </w:r>
            <w:r w:rsidRPr="00A04B17">
              <w:rPr>
                <w:rFonts w:eastAsia="MS Mincho"/>
              </w:rPr>
              <w:t xml:space="preserve"> </w:t>
            </w:r>
            <w:proofErr w:type="spellStart"/>
            <w:r w:rsidRPr="00A04B17">
              <w:rPr>
                <w:rFonts w:eastAsia="MS Mincho"/>
              </w:rPr>
              <w:t>dengan</w:t>
            </w:r>
            <w:proofErr w:type="spellEnd"/>
            <w:r w:rsidRPr="00A04B17">
              <w:rPr>
                <w:rFonts w:eastAsia="MS Mincho"/>
              </w:rPr>
              <w:t xml:space="preserve"> </w:t>
            </w:r>
            <w:proofErr w:type="spellStart"/>
            <w:r w:rsidRPr="00A04B17">
              <w:rPr>
                <w:rFonts w:eastAsia="MS Mincho"/>
              </w:rPr>
              <w:t>sifat</w:t>
            </w:r>
            <w:proofErr w:type="spellEnd"/>
            <w:r w:rsidRPr="00A04B17">
              <w:rPr>
                <w:rFonts w:eastAsia="MS Mincho"/>
              </w:rPr>
              <w:t xml:space="preserve"> </w:t>
            </w:r>
            <w:proofErr w:type="spellStart"/>
            <w:r w:rsidRPr="00A04B17">
              <w:rPr>
                <w:rFonts w:eastAsia="MS Mincho"/>
              </w:rPr>
              <w:t>simetri</w:t>
            </w:r>
            <w:proofErr w:type="spellEnd"/>
            <w:r w:rsidRPr="00A04B17">
              <w:rPr>
                <w:rFonts w:eastAsia="MS Mincho"/>
              </w:rPr>
              <w:t xml:space="preserve"> </w:t>
            </w:r>
            <w:proofErr w:type="spellStart"/>
            <w:r w:rsidRPr="00A04B17">
              <w:rPr>
                <w:rFonts w:eastAsia="MS Mincho"/>
              </w:rPr>
              <w:t>molekul</w:t>
            </w:r>
            <w:proofErr w:type="spellEnd"/>
            <w:r w:rsidRPr="00A04B17">
              <w:rPr>
                <w:rFonts w:eastAsia="MS Mincho"/>
              </w:rPr>
              <w:t>.</w:t>
            </w:r>
          </w:p>
          <w:p w:rsidR="00E71EDF" w:rsidRPr="00E71EDF" w:rsidRDefault="00E71EDF" w:rsidP="00E71EDF">
            <w:pPr>
              <w:pStyle w:val="ListParagraph"/>
              <w:numPr>
                <w:ilvl w:val="0"/>
                <w:numId w:val="43"/>
              </w:numPr>
              <w:spacing w:before="120"/>
              <w:ind w:left="175" w:hanging="218"/>
              <w:rPr>
                <w:rFonts w:cs="Calibri"/>
                <w:bCs/>
              </w:rPr>
            </w:pPr>
            <w:proofErr w:type="spellStart"/>
            <w:r>
              <w:t>P</w:t>
            </w:r>
            <w:r w:rsidRPr="00A04B17">
              <w:t>erhitungan</w:t>
            </w:r>
            <w:proofErr w:type="spellEnd"/>
            <w:r w:rsidRPr="00A04B17">
              <w:t xml:space="preserve"> </w:t>
            </w:r>
            <w:r w:rsidRPr="00A04B17">
              <w:rPr>
                <w:lang w:val="id-ID"/>
              </w:rPr>
              <w:t xml:space="preserve">teori orbital molekul Hückel </w:t>
            </w:r>
            <w:proofErr w:type="spellStart"/>
            <w:r w:rsidRPr="00A04B17">
              <w:t>dengan</w:t>
            </w:r>
            <w:proofErr w:type="spellEnd"/>
            <w:r w:rsidRPr="00A04B17">
              <w:t xml:space="preserve"> </w:t>
            </w:r>
            <w:proofErr w:type="spellStart"/>
            <w:r w:rsidRPr="00A04B17">
              <w:t>menggunakan</w:t>
            </w:r>
            <w:proofErr w:type="spellEnd"/>
            <w:r w:rsidRPr="00A04B17">
              <w:rPr>
                <w:lang w:val="id-ID"/>
              </w:rPr>
              <w:t xml:space="preserve"> MATLAB</w:t>
            </w:r>
          </w:p>
        </w:tc>
        <w:tc>
          <w:tcPr>
            <w:tcW w:w="717" w:type="pct"/>
            <w:gridSpan w:val="5"/>
            <w:shd w:val="clear" w:color="auto" w:fill="auto"/>
          </w:tcPr>
          <w:p w:rsidR="00E71EDF" w:rsidRPr="00630822" w:rsidRDefault="00E71EDF" w:rsidP="00E71EDF">
            <w:pPr>
              <w:ind w:left="24" w:hanging="24"/>
              <w:rPr>
                <w:szCs w:val="20"/>
              </w:rPr>
            </w:pPr>
            <w:proofErr w:type="spellStart"/>
            <w:r>
              <w:rPr>
                <w:szCs w:val="20"/>
              </w:rPr>
              <w:lastRenderedPageBreak/>
              <w:t>Presentasi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diskusi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dan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penugasan</w:t>
            </w:r>
            <w:proofErr w:type="spellEnd"/>
          </w:p>
        </w:tc>
        <w:tc>
          <w:tcPr>
            <w:tcW w:w="405" w:type="pct"/>
            <w:shd w:val="clear" w:color="auto" w:fill="auto"/>
          </w:tcPr>
          <w:p w:rsidR="00E71EDF" w:rsidRPr="0034661D" w:rsidRDefault="00815B5A" w:rsidP="00403D16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E71EDF">
              <w:rPr>
                <w:szCs w:val="20"/>
              </w:rPr>
              <w:t>00</w:t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menit</w:t>
            </w:r>
            <w:proofErr w:type="spellEnd"/>
          </w:p>
        </w:tc>
        <w:tc>
          <w:tcPr>
            <w:tcW w:w="771" w:type="pct"/>
            <w:gridSpan w:val="4"/>
            <w:shd w:val="clear" w:color="auto" w:fill="auto"/>
          </w:tcPr>
          <w:p w:rsidR="00E71EDF" w:rsidRPr="0034661D" w:rsidRDefault="00E71EDF" w:rsidP="00447416">
            <w:pPr>
              <w:ind w:left="170"/>
            </w:pP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MATLAB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tori orbital </w:t>
            </w:r>
            <w:proofErr w:type="spellStart"/>
            <w:r>
              <w:t>molekul</w:t>
            </w:r>
            <w:proofErr w:type="spellEnd"/>
            <w:r>
              <w:t xml:space="preserve"> </w:t>
            </w:r>
            <w:proofErr w:type="spellStart"/>
            <w:r>
              <w:t>Huckel</w:t>
            </w:r>
            <w:proofErr w:type="spellEnd"/>
          </w:p>
        </w:tc>
        <w:tc>
          <w:tcPr>
            <w:tcW w:w="579" w:type="pct"/>
            <w:gridSpan w:val="2"/>
          </w:tcPr>
          <w:p w:rsidR="00E71EDF" w:rsidRPr="0034661D" w:rsidRDefault="00E71EDF" w:rsidP="00447416"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MATLAB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yang </w:t>
            </w:r>
            <w:proofErr w:type="spellStart"/>
            <w:r>
              <w:lastRenderedPageBreak/>
              <w:t>berhubungan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teori</w:t>
            </w:r>
            <w:proofErr w:type="spellEnd"/>
            <w:r>
              <w:t xml:space="preserve"> orbital </w:t>
            </w:r>
            <w:proofErr w:type="spellStart"/>
            <w:r>
              <w:t>molekul</w:t>
            </w:r>
            <w:proofErr w:type="spellEnd"/>
            <w:r>
              <w:t xml:space="preserve"> </w:t>
            </w:r>
            <w:proofErr w:type="spellStart"/>
            <w:r>
              <w:t>Huckel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E71EDF" w:rsidRPr="0034661D" w:rsidRDefault="00815B5A" w:rsidP="00447416">
            <w:pPr>
              <w:jc w:val="center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</w:rPr>
              <w:lastRenderedPageBreak/>
              <w:t>15</w:t>
            </w:r>
          </w:p>
        </w:tc>
      </w:tr>
      <w:tr w:rsidR="00E71EDF" w:rsidRPr="00A46B78" w:rsidTr="00447416">
        <w:tc>
          <w:tcPr>
            <w:tcW w:w="305" w:type="pct"/>
            <w:shd w:val="clear" w:color="auto" w:fill="auto"/>
          </w:tcPr>
          <w:p w:rsidR="00E71EDF" w:rsidRDefault="00815B5A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lastRenderedPageBreak/>
              <w:t>6</w:t>
            </w:r>
            <w:r w:rsidR="00E71EDF">
              <w:rPr>
                <w:b/>
                <w:bCs/>
                <w:sz w:val="20"/>
                <w:szCs w:val="20"/>
                <w:lang w:eastAsia="id-ID"/>
              </w:rPr>
              <w:t>-7</w:t>
            </w:r>
          </w:p>
        </w:tc>
        <w:tc>
          <w:tcPr>
            <w:tcW w:w="1124" w:type="pct"/>
            <w:gridSpan w:val="2"/>
            <w:shd w:val="clear" w:color="auto" w:fill="auto"/>
          </w:tcPr>
          <w:p w:rsidR="00E71EDF" w:rsidRDefault="00E71EDF" w:rsidP="00E71EDF">
            <w:pPr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Memahami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metode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a</w:t>
            </w:r>
            <w:r w:rsidRPr="00E71EDF">
              <w:rPr>
                <w:rFonts w:eastAsia="MS Mincho"/>
              </w:rPr>
              <w:t>nalisis</w:t>
            </w:r>
            <w:proofErr w:type="spellEnd"/>
            <w:r w:rsidRPr="00E71EDF">
              <w:rPr>
                <w:rFonts w:eastAsia="MS Mincho"/>
              </w:rPr>
              <w:t xml:space="preserve"> </w:t>
            </w:r>
            <w:proofErr w:type="spellStart"/>
            <w:r w:rsidRPr="00E71EDF">
              <w:rPr>
                <w:rFonts w:eastAsia="MS Mincho"/>
              </w:rPr>
              <w:t>s</w:t>
            </w:r>
            <w:r>
              <w:rPr>
                <w:rFonts w:eastAsia="MS Mincho"/>
              </w:rPr>
              <w:t>tabilitas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senyawa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kimia</w:t>
            </w:r>
            <w:proofErr w:type="spellEnd"/>
            <w:r>
              <w:rPr>
                <w:rFonts w:eastAsia="MS Mincho"/>
              </w:rPr>
              <w:t xml:space="preserve"> organic </w:t>
            </w:r>
            <w:proofErr w:type="spellStart"/>
            <w:r w:rsidRPr="00E71EDF">
              <w:rPr>
                <w:rFonts w:eastAsia="MS Mincho"/>
              </w:rPr>
              <w:t>dengan</w:t>
            </w:r>
            <w:proofErr w:type="spellEnd"/>
            <w:r w:rsidRPr="00E71EDF">
              <w:rPr>
                <w:rFonts w:eastAsia="MS Mincho"/>
              </w:rPr>
              <w:t xml:space="preserve"> </w:t>
            </w:r>
            <w:proofErr w:type="spellStart"/>
            <w:r w:rsidRPr="00E71EDF">
              <w:rPr>
                <w:rFonts w:eastAsia="MS Mincho"/>
              </w:rPr>
              <w:t>menggunakan</w:t>
            </w:r>
            <w:proofErr w:type="spellEnd"/>
            <w:r w:rsidRPr="00E71EDF">
              <w:rPr>
                <w:rFonts w:eastAsia="MS Mincho"/>
              </w:rPr>
              <w:t xml:space="preserve"> </w:t>
            </w:r>
            <w:proofErr w:type="spellStart"/>
            <w:r w:rsidRPr="00E71EDF">
              <w:rPr>
                <w:rFonts w:eastAsia="MS Mincho"/>
              </w:rPr>
              <w:t>sotware</w:t>
            </w:r>
            <w:proofErr w:type="spellEnd"/>
            <w:r w:rsidRPr="00E71EDF">
              <w:rPr>
                <w:rFonts w:eastAsia="MS Mincho"/>
              </w:rPr>
              <w:t xml:space="preserve"> </w:t>
            </w:r>
            <w:proofErr w:type="spellStart"/>
            <w:r w:rsidRPr="00E71EDF">
              <w:rPr>
                <w:rFonts w:eastAsia="MS Mincho"/>
              </w:rPr>
              <w:t>Hyperchem</w:t>
            </w:r>
            <w:proofErr w:type="spellEnd"/>
          </w:p>
        </w:tc>
        <w:tc>
          <w:tcPr>
            <w:tcW w:w="813" w:type="pct"/>
            <w:gridSpan w:val="2"/>
            <w:shd w:val="clear" w:color="auto" w:fill="auto"/>
          </w:tcPr>
          <w:p w:rsidR="00E71EDF" w:rsidRDefault="00E71EDF" w:rsidP="00E71EDF">
            <w:pPr>
              <w:numPr>
                <w:ilvl w:val="0"/>
                <w:numId w:val="43"/>
              </w:numPr>
              <w:spacing w:before="120"/>
              <w:ind w:left="175" w:hanging="218"/>
              <w:contextualSpacing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Pengenalan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dan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instalasi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aplikasi</w:t>
            </w:r>
            <w:proofErr w:type="spellEnd"/>
            <w:r>
              <w:rPr>
                <w:rFonts w:eastAsia="MS Mincho"/>
              </w:rPr>
              <w:t xml:space="preserve"> open software </w:t>
            </w:r>
            <w:proofErr w:type="spellStart"/>
            <w:r>
              <w:rPr>
                <w:rFonts w:eastAsia="MS Mincho"/>
              </w:rPr>
              <w:t>Hyperchem</w:t>
            </w:r>
            <w:proofErr w:type="spellEnd"/>
          </w:p>
          <w:p w:rsidR="00E71EDF" w:rsidRDefault="00E71EDF" w:rsidP="00E71EDF">
            <w:pPr>
              <w:numPr>
                <w:ilvl w:val="0"/>
                <w:numId w:val="43"/>
              </w:numPr>
              <w:spacing w:before="120"/>
              <w:ind w:left="175" w:hanging="175"/>
              <w:contextualSpacing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Stabilitas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konformasi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senyawa</w:t>
            </w:r>
            <w:proofErr w:type="spellEnd"/>
            <w:r>
              <w:rPr>
                <w:rFonts w:eastAsia="MS Mincho"/>
              </w:rPr>
              <w:t xml:space="preserve"> organic </w:t>
            </w:r>
            <w:proofErr w:type="spellStart"/>
            <w:r w:rsidRPr="00E71EDF">
              <w:rPr>
                <w:rFonts w:eastAsia="MS Mincho"/>
              </w:rPr>
              <w:t>dengan</w:t>
            </w:r>
            <w:proofErr w:type="spellEnd"/>
            <w:r w:rsidRPr="00E71EDF">
              <w:rPr>
                <w:rFonts w:eastAsia="MS Mincho"/>
              </w:rPr>
              <w:t xml:space="preserve"> </w:t>
            </w:r>
            <w:proofErr w:type="spellStart"/>
            <w:r w:rsidRPr="00E71EDF">
              <w:rPr>
                <w:rFonts w:eastAsia="MS Mincho"/>
              </w:rPr>
              <w:t>menggunakan</w:t>
            </w:r>
            <w:proofErr w:type="spellEnd"/>
            <w:r w:rsidRPr="00E71EDF">
              <w:rPr>
                <w:rFonts w:eastAsia="MS Mincho"/>
              </w:rPr>
              <w:t xml:space="preserve"> </w:t>
            </w:r>
            <w:proofErr w:type="spellStart"/>
            <w:r w:rsidRPr="00E71EDF">
              <w:rPr>
                <w:rFonts w:eastAsia="MS Mincho"/>
              </w:rPr>
              <w:t>perhitungan</w:t>
            </w:r>
            <w:proofErr w:type="spellEnd"/>
            <w:r w:rsidRPr="00E71EDF">
              <w:rPr>
                <w:rFonts w:eastAsia="MS Mincho"/>
              </w:rPr>
              <w:t xml:space="preserve"> </w:t>
            </w:r>
            <w:proofErr w:type="spellStart"/>
            <w:r w:rsidRPr="00E71EDF">
              <w:rPr>
                <w:rFonts w:eastAsia="MS Mincho"/>
              </w:rPr>
              <w:t>medan</w:t>
            </w:r>
            <w:proofErr w:type="spellEnd"/>
            <w:r w:rsidRPr="00E71EDF">
              <w:rPr>
                <w:rFonts w:eastAsia="MS Mincho"/>
              </w:rPr>
              <w:t xml:space="preserve"> </w:t>
            </w:r>
            <w:proofErr w:type="spellStart"/>
            <w:r w:rsidRPr="00E71EDF">
              <w:rPr>
                <w:rFonts w:eastAsia="MS Mincho"/>
              </w:rPr>
              <w:t>gaya</w:t>
            </w:r>
            <w:proofErr w:type="spellEnd"/>
            <w:r w:rsidRPr="00E71EDF">
              <w:rPr>
                <w:rFonts w:eastAsia="MS Mincho"/>
              </w:rPr>
              <w:t xml:space="preserve"> AMBER</w:t>
            </w:r>
          </w:p>
          <w:p w:rsidR="00E71EDF" w:rsidRDefault="00E71EDF" w:rsidP="00E71EDF">
            <w:pPr>
              <w:numPr>
                <w:ilvl w:val="0"/>
                <w:numId w:val="43"/>
              </w:numPr>
              <w:spacing w:before="120"/>
              <w:ind w:left="175" w:hanging="218"/>
              <w:contextualSpacing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S</w:t>
            </w:r>
            <w:r w:rsidRPr="00E71EDF">
              <w:rPr>
                <w:rFonts w:eastAsia="MS Mincho"/>
              </w:rPr>
              <w:t>tabilitas</w:t>
            </w:r>
            <w:proofErr w:type="spellEnd"/>
            <w:r w:rsidRPr="00E71EDF">
              <w:rPr>
                <w:rFonts w:eastAsia="MS Mincho"/>
              </w:rPr>
              <w:t xml:space="preserve"> </w:t>
            </w:r>
            <w:proofErr w:type="spellStart"/>
            <w:r w:rsidRPr="00E71EDF">
              <w:rPr>
                <w:rFonts w:eastAsia="MS Mincho"/>
              </w:rPr>
              <w:t>beberapa</w:t>
            </w:r>
            <w:proofErr w:type="spellEnd"/>
            <w:r w:rsidRPr="00E71EDF">
              <w:rPr>
                <w:rFonts w:eastAsia="MS Mincho"/>
              </w:rPr>
              <w:t xml:space="preserve"> </w:t>
            </w:r>
            <w:proofErr w:type="spellStart"/>
            <w:r w:rsidRPr="00E71EDF">
              <w:rPr>
                <w:rFonts w:eastAsia="MS Mincho"/>
              </w:rPr>
              <w:t>karbokation</w:t>
            </w:r>
            <w:proofErr w:type="spellEnd"/>
            <w:r w:rsidRPr="00E71EDF">
              <w:rPr>
                <w:rFonts w:eastAsia="MS Mincho"/>
              </w:rPr>
              <w:t xml:space="preserve"> </w:t>
            </w:r>
            <w:proofErr w:type="spellStart"/>
            <w:r w:rsidRPr="00E71EDF">
              <w:rPr>
                <w:rFonts w:eastAsia="MS Mincho"/>
              </w:rPr>
              <w:t>dan</w:t>
            </w:r>
            <w:proofErr w:type="spellEnd"/>
            <w:r w:rsidRPr="00E71EDF">
              <w:rPr>
                <w:rFonts w:eastAsia="MS Mincho"/>
              </w:rPr>
              <w:t xml:space="preserve"> </w:t>
            </w:r>
            <w:proofErr w:type="spellStart"/>
            <w:r w:rsidRPr="00E71EDF">
              <w:rPr>
                <w:rFonts w:eastAsia="MS Mincho"/>
              </w:rPr>
              <w:t>pengaruh</w:t>
            </w:r>
            <w:proofErr w:type="spellEnd"/>
            <w:r w:rsidRPr="00E71EDF">
              <w:rPr>
                <w:rFonts w:eastAsia="MS Mincho"/>
              </w:rPr>
              <w:t xml:space="preserve"> </w:t>
            </w:r>
            <w:proofErr w:type="spellStart"/>
            <w:r w:rsidRPr="00E71EDF">
              <w:rPr>
                <w:rFonts w:eastAsia="MS Mincho"/>
              </w:rPr>
              <w:t>hiperkonjugasi</w:t>
            </w:r>
            <w:proofErr w:type="spellEnd"/>
            <w:r w:rsidRPr="00E71EDF">
              <w:rPr>
                <w:rFonts w:eastAsia="MS Mincho"/>
              </w:rPr>
              <w:t xml:space="preserve"> </w:t>
            </w:r>
            <w:proofErr w:type="spellStart"/>
            <w:r w:rsidRPr="00E71EDF">
              <w:rPr>
                <w:rFonts w:eastAsia="MS Mincho"/>
              </w:rPr>
              <w:t>terhadap</w:t>
            </w:r>
            <w:proofErr w:type="spellEnd"/>
            <w:r w:rsidRPr="00E71EDF">
              <w:rPr>
                <w:rFonts w:eastAsia="MS Mincho"/>
              </w:rPr>
              <w:t xml:space="preserve"> </w:t>
            </w:r>
            <w:proofErr w:type="spellStart"/>
            <w:r w:rsidRPr="00E71EDF">
              <w:rPr>
                <w:rFonts w:eastAsia="MS Mincho"/>
              </w:rPr>
              <w:t>panjang</w:t>
            </w:r>
            <w:proofErr w:type="spellEnd"/>
            <w:r w:rsidRPr="00E71EDF">
              <w:rPr>
                <w:rFonts w:eastAsia="MS Mincho"/>
              </w:rPr>
              <w:t xml:space="preserve"> </w:t>
            </w:r>
            <w:proofErr w:type="spellStart"/>
            <w:r w:rsidRPr="00E71EDF">
              <w:rPr>
                <w:rFonts w:eastAsia="MS Mincho"/>
              </w:rPr>
              <w:t>ikatan</w:t>
            </w:r>
            <w:proofErr w:type="spellEnd"/>
            <w:r w:rsidRPr="00E71EDF">
              <w:rPr>
                <w:rFonts w:eastAsia="MS Mincho"/>
              </w:rPr>
              <w:t xml:space="preserve"> </w:t>
            </w:r>
            <w:proofErr w:type="spellStart"/>
            <w:r w:rsidRPr="00E71EDF">
              <w:rPr>
                <w:rFonts w:eastAsia="MS Mincho"/>
              </w:rPr>
              <w:t>dan</w:t>
            </w:r>
            <w:proofErr w:type="spellEnd"/>
            <w:r w:rsidRPr="00E71EDF">
              <w:rPr>
                <w:rFonts w:eastAsia="MS Mincho"/>
              </w:rPr>
              <w:t xml:space="preserve"> </w:t>
            </w:r>
            <w:proofErr w:type="spellStart"/>
            <w:r w:rsidRPr="00E71EDF">
              <w:rPr>
                <w:rFonts w:eastAsia="MS Mincho"/>
              </w:rPr>
              <w:t>kerapatan</w:t>
            </w:r>
            <w:proofErr w:type="spellEnd"/>
            <w:r w:rsidRPr="00E71EDF">
              <w:rPr>
                <w:rFonts w:eastAsia="MS Mincho"/>
              </w:rPr>
              <w:t xml:space="preserve"> </w:t>
            </w:r>
            <w:proofErr w:type="spellStart"/>
            <w:r w:rsidRPr="00E71EDF">
              <w:rPr>
                <w:rFonts w:eastAsia="MS Mincho"/>
              </w:rPr>
              <w:t>muatan</w:t>
            </w:r>
            <w:proofErr w:type="spellEnd"/>
            <w:r w:rsidRPr="00E71EDF">
              <w:rPr>
                <w:rFonts w:eastAsia="MS Mincho"/>
              </w:rPr>
              <w:t xml:space="preserve"> </w:t>
            </w:r>
            <w:proofErr w:type="spellStart"/>
            <w:r w:rsidRPr="00E71EDF">
              <w:rPr>
                <w:rFonts w:eastAsia="MS Mincho"/>
              </w:rPr>
              <w:t>menggunakan</w:t>
            </w:r>
            <w:proofErr w:type="spellEnd"/>
            <w:r w:rsidRPr="00E71EDF">
              <w:rPr>
                <w:rFonts w:eastAsia="MS Mincho"/>
              </w:rPr>
              <w:t xml:space="preserve"> </w:t>
            </w:r>
            <w:proofErr w:type="spellStart"/>
            <w:r w:rsidRPr="00E71EDF">
              <w:rPr>
                <w:rFonts w:eastAsia="MS Mincho"/>
              </w:rPr>
              <w:t>perhitungan</w:t>
            </w:r>
            <w:proofErr w:type="spellEnd"/>
            <w:r w:rsidRPr="00E71EDF">
              <w:rPr>
                <w:rFonts w:eastAsia="MS Mincho"/>
              </w:rPr>
              <w:t xml:space="preserve"> </w:t>
            </w:r>
            <w:proofErr w:type="spellStart"/>
            <w:r w:rsidRPr="00E71EDF">
              <w:rPr>
                <w:rFonts w:eastAsia="MS Mincho"/>
              </w:rPr>
              <w:t>semiempiris</w:t>
            </w:r>
            <w:proofErr w:type="spellEnd"/>
            <w:r w:rsidRPr="00E71EDF">
              <w:rPr>
                <w:rFonts w:eastAsia="MS Mincho"/>
              </w:rPr>
              <w:t xml:space="preserve"> AM1</w:t>
            </w:r>
          </w:p>
          <w:p w:rsidR="00E71EDF" w:rsidRDefault="00E71EDF" w:rsidP="00E71EDF">
            <w:pPr>
              <w:numPr>
                <w:ilvl w:val="0"/>
                <w:numId w:val="43"/>
              </w:numPr>
              <w:spacing w:before="120"/>
              <w:ind w:left="175" w:hanging="218"/>
              <w:contextualSpacing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lastRenderedPageBreak/>
              <w:t>Subtitusi</w:t>
            </w:r>
            <w:proofErr w:type="spellEnd"/>
            <w:r>
              <w:rPr>
                <w:rFonts w:eastAsia="MS Mincho"/>
              </w:rPr>
              <w:t xml:space="preserve"> aromatic </w:t>
            </w:r>
            <w:proofErr w:type="spellStart"/>
            <w:r>
              <w:rPr>
                <w:rFonts w:eastAsia="MS Mincho"/>
              </w:rPr>
              <w:t>elektrofilik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menggunakan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Hyperchem</w:t>
            </w:r>
            <w:proofErr w:type="spellEnd"/>
          </w:p>
          <w:p w:rsidR="00E71EDF" w:rsidRDefault="00E71EDF" w:rsidP="00E71EDF">
            <w:pPr>
              <w:numPr>
                <w:ilvl w:val="0"/>
                <w:numId w:val="43"/>
              </w:numPr>
              <w:spacing w:before="120"/>
              <w:ind w:left="175" w:hanging="218"/>
              <w:contextualSpacing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Analisis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spektrum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inframerah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menggunakan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Hyperchem</w:t>
            </w:r>
            <w:proofErr w:type="spellEnd"/>
          </w:p>
        </w:tc>
        <w:tc>
          <w:tcPr>
            <w:tcW w:w="717" w:type="pct"/>
            <w:gridSpan w:val="5"/>
            <w:shd w:val="clear" w:color="auto" w:fill="auto"/>
          </w:tcPr>
          <w:p w:rsidR="00E71EDF" w:rsidRPr="00630822" w:rsidRDefault="00E71EDF" w:rsidP="00403D16">
            <w:pPr>
              <w:ind w:left="24" w:hanging="24"/>
              <w:rPr>
                <w:szCs w:val="20"/>
              </w:rPr>
            </w:pPr>
            <w:proofErr w:type="spellStart"/>
            <w:r>
              <w:rPr>
                <w:szCs w:val="20"/>
              </w:rPr>
              <w:lastRenderedPageBreak/>
              <w:t>Presentasi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diskusi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dan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penugasan</w:t>
            </w:r>
            <w:proofErr w:type="spellEnd"/>
          </w:p>
        </w:tc>
        <w:tc>
          <w:tcPr>
            <w:tcW w:w="405" w:type="pct"/>
            <w:shd w:val="clear" w:color="auto" w:fill="auto"/>
          </w:tcPr>
          <w:p w:rsidR="00E71EDF" w:rsidRDefault="00815B5A" w:rsidP="00815B5A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  <w:r w:rsidR="00E71EDF">
              <w:rPr>
                <w:szCs w:val="20"/>
              </w:rPr>
              <w:t>00</w:t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menit</w:t>
            </w:r>
            <w:proofErr w:type="spellEnd"/>
          </w:p>
        </w:tc>
        <w:tc>
          <w:tcPr>
            <w:tcW w:w="771" w:type="pct"/>
            <w:gridSpan w:val="4"/>
            <w:shd w:val="clear" w:color="auto" w:fill="auto"/>
          </w:tcPr>
          <w:p w:rsidR="00E71EDF" w:rsidRDefault="00E71EDF" w:rsidP="00815B5A">
            <w:pPr>
              <w:pStyle w:val="ListParagraph"/>
              <w:numPr>
                <w:ilvl w:val="0"/>
                <w:numId w:val="47"/>
              </w:numPr>
              <w:ind w:left="165" w:hanging="219"/>
            </w:pP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Hyperchem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stabilitas</w:t>
            </w:r>
            <w:proofErr w:type="spellEnd"/>
            <w:r>
              <w:t xml:space="preserve"> </w:t>
            </w:r>
            <w:proofErr w:type="spellStart"/>
            <w:r>
              <w:t>karbokation</w:t>
            </w:r>
            <w:proofErr w:type="spellEnd"/>
            <w:r>
              <w:t xml:space="preserve">, </w:t>
            </w:r>
            <w:proofErr w:type="spellStart"/>
            <w:r>
              <w:t>hyperkonjugasi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stabilitas</w:t>
            </w:r>
            <w:proofErr w:type="spellEnd"/>
            <w:r>
              <w:t xml:space="preserve"> </w:t>
            </w:r>
            <w:proofErr w:type="spellStart"/>
            <w:r>
              <w:t>kompleks</w:t>
            </w:r>
            <w:proofErr w:type="spellEnd"/>
            <w:r>
              <w:t xml:space="preserve"> sigma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senyawa-senya</w:t>
            </w:r>
            <w:proofErr w:type="spellEnd"/>
            <w:r>
              <w:t xml:space="preserve"> organic</w:t>
            </w:r>
          </w:p>
          <w:p w:rsidR="00E71EDF" w:rsidRDefault="00E71EDF" w:rsidP="00815B5A">
            <w:pPr>
              <w:pStyle w:val="ListParagraph"/>
              <w:numPr>
                <w:ilvl w:val="0"/>
                <w:numId w:val="47"/>
              </w:numPr>
              <w:ind w:left="165" w:hanging="219"/>
            </w:pPr>
            <w:proofErr w:type="spellStart"/>
            <w:r>
              <w:t>Menganalisis</w:t>
            </w:r>
            <w:proofErr w:type="spellEnd"/>
            <w:r>
              <w:t xml:space="preserve"> </w:t>
            </w:r>
            <w:proofErr w:type="spellStart"/>
            <w:r>
              <w:t>spektrum</w:t>
            </w:r>
            <w:proofErr w:type="spellEnd"/>
            <w:r>
              <w:t xml:space="preserve"> </w:t>
            </w:r>
            <w:proofErr w:type="spellStart"/>
            <w:r>
              <w:t>Inframerah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Hyperchem</w:t>
            </w:r>
            <w:proofErr w:type="spellEnd"/>
          </w:p>
        </w:tc>
        <w:tc>
          <w:tcPr>
            <w:tcW w:w="579" w:type="pct"/>
            <w:gridSpan w:val="2"/>
          </w:tcPr>
          <w:p w:rsidR="00E71EDF" w:rsidRDefault="00E71EDF" w:rsidP="00815B5A">
            <w:pPr>
              <w:pStyle w:val="ListParagraph"/>
              <w:numPr>
                <w:ilvl w:val="0"/>
                <w:numId w:val="48"/>
              </w:numPr>
              <w:ind w:left="148" w:hanging="218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menunjukkan</w:t>
            </w:r>
            <w:proofErr w:type="spellEnd"/>
            <w:r>
              <w:t xml:space="preserve"> </w:t>
            </w:r>
            <w:proofErr w:type="spellStart"/>
            <w:r>
              <w:t>stabilitas</w:t>
            </w:r>
            <w:proofErr w:type="spellEnd"/>
            <w:r>
              <w:t xml:space="preserve"> </w:t>
            </w:r>
            <w:proofErr w:type="spellStart"/>
            <w:r>
              <w:t>karbokation</w:t>
            </w:r>
            <w:proofErr w:type="spellEnd"/>
            <w:r>
              <w:t xml:space="preserve">, </w:t>
            </w:r>
            <w:proofErr w:type="spellStart"/>
            <w:r>
              <w:t>hiperkonjugasi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stabilitas</w:t>
            </w:r>
            <w:proofErr w:type="spellEnd"/>
            <w:r>
              <w:t xml:space="preserve"> </w:t>
            </w:r>
            <w:proofErr w:type="spellStart"/>
            <w:r>
              <w:t>kompleks</w:t>
            </w:r>
            <w:proofErr w:type="spellEnd"/>
            <w:r>
              <w:t xml:space="preserve"> sigma </w:t>
            </w:r>
            <w:proofErr w:type="spellStart"/>
            <w:r>
              <w:t>senyawa</w:t>
            </w:r>
            <w:proofErr w:type="spellEnd"/>
            <w:r>
              <w:t xml:space="preserve"> organic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Hyperchem</w:t>
            </w:r>
            <w:proofErr w:type="spellEnd"/>
          </w:p>
          <w:p w:rsidR="00E71EDF" w:rsidRDefault="00E71EDF" w:rsidP="00815B5A">
            <w:pPr>
              <w:pStyle w:val="ListParagraph"/>
              <w:numPr>
                <w:ilvl w:val="0"/>
                <w:numId w:val="48"/>
              </w:numPr>
              <w:ind w:left="148" w:hanging="218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mendeskripsikan</w:t>
            </w:r>
            <w:proofErr w:type="spellEnd"/>
            <w:r>
              <w:t xml:space="preserve"> </w:t>
            </w:r>
            <w:proofErr w:type="spellStart"/>
            <w:r>
              <w:t>spektum</w:t>
            </w:r>
            <w:proofErr w:type="spellEnd"/>
            <w:r>
              <w:t xml:space="preserve"> IR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Hyperchem</w:t>
            </w:r>
            <w:proofErr w:type="spellEnd"/>
            <w:r>
              <w:t xml:space="preserve"> </w:t>
            </w:r>
          </w:p>
        </w:tc>
        <w:tc>
          <w:tcPr>
            <w:tcW w:w="286" w:type="pct"/>
            <w:shd w:val="clear" w:color="auto" w:fill="auto"/>
          </w:tcPr>
          <w:p w:rsidR="00E71EDF" w:rsidRDefault="00815B5A" w:rsidP="00447416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2</w:t>
            </w:r>
            <w:r w:rsidR="00E71EDF">
              <w:rPr>
                <w:rFonts w:cs="Calibri"/>
                <w:bCs/>
                <w:sz w:val="22"/>
                <w:szCs w:val="22"/>
              </w:rPr>
              <w:t>0</w:t>
            </w:r>
          </w:p>
        </w:tc>
      </w:tr>
      <w:tr w:rsidR="00815B5A" w:rsidRPr="00A46B78" w:rsidTr="00A17808">
        <w:trPr>
          <w:trHeight w:val="449"/>
        </w:trPr>
        <w:tc>
          <w:tcPr>
            <w:tcW w:w="305" w:type="pct"/>
            <w:shd w:val="clear" w:color="auto" w:fill="D9D9D9" w:themeFill="background1" w:themeFillShade="D9"/>
            <w:vAlign w:val="center"/>
          </w:tcPr>
          <w:p w:rsidR="00815B5A" w:rsidRPr="00A46B78" w:rsidRDefault="00815B5A" w:rsidP="00A17808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A46B78">
              <w:rPr>
                <w:b/>
                <w:bCs/>
                <w:sz w:val="20"/>
                <w:szCs w:val="20"/>
                <w:lang w:eastAsia="id-ID"/>
              </w:rPr>
              <w:lastRenderedPageBreak/>
              <w:t>8</w:t>
            </w:r>
          </w:p>
        </w:tc>
        <w:tc>
          <w:tcPr>
            <w:tcW w:w="4695" w:type="pct"/>
            <w:gridSpan w:val="17"/>
            <w:shd w:val="clear" w:color="auto" w:fill="D9D9D9" w:themeFill="background1" w:themeFillShade="D9"/>
            <w:vAlign w:val="center"/>
          </w:tcPr>
          <w:p w:rsidR="00815B5A" w:rsidRPr="009A3161" w:rsidRDefault="00815B5A" w:rsidP="00815B5A">
            <w:pPr>
              <w:rPr>
                <w:b/>
                <w:bCs/>
                <w:color w:val="FF0000"/>
                <w:sz w:val="20"/>
                <w:szCs w:val="20"/>
                <w:lang w:eastAsia="id-ID"/>
              </w:rPr>
            </w:pPr>
            <w:proofErr w:type="spellStart"/>
            <w:r w:rsidRPr="005A0710">
              <w:rPr>
                <w:b/>
                <w:bCs/>
                <w:sz w:val="20"/>
                <w:szCs w:val="20"/>
                <w:lang w:eastAsia="id-ID"/>
              </w:rPr>
              <w:t>Evaluasi</w:t>
            </w:r>
            <w:proofErr w:type="spellEnd"/>
            <w:r w:rsidRPr="005A0710">
              <w:rPr>
                <w:b/>
                <w:bCs/>
                <w:sz w:val="20"/>
                <w:szCs w:val="20"/>
                <w:lang w:eastAsia="id-ID"/>
              </w:rPr>
              <w:t xml:space="preserve"> Tengah Semester</w:t>
            </w:r>
          </w:p>
        </w:tc>
      </w:tr>
      <w:tr w:rsidR="00815B5A" w:rsidRPr="00A46B78" w:rsidTr="00447416">
        <w:tc>
          <w:tcPr>
            <w:tcW w:w="305" w:type="pct"/>
            <w:shd w:val="clear" w:color="auto" w:fill="auto"/>
          </w:tcPr>
          <w:p w:rsidR="00815B5A" w:rsidRPr="00A46B78" w:rsidRDefault="00815B5A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A46B78">
              <w:rPr>
                <w:b/>
                <w:bCs/>
                <w:sz w:val="20"/>
                <w:szCs w:val="20"/>
                <w:lang w:eastAsia="id-ID"/>
              </w:rPr>
              <w:t>9-10</w:t>
            </w:r>
          </w:p>
        </w:tc>
        <w:tc>
          <w:tcPr>
            <w:tcW w:w="1124" w:type="pct"/>
            <w:gridSpan w:val="2"/>
            <w:shd w:val="clear" w:color="auto" w:fill="auto"/>
          </w:tcPr>
          <w:p w:rsidR="00815B5A" w:rsidRPr="009A3161" w:rsidRDefault="00815B5A" w:rsidP="00815B5A">
            <w:pPr>
              <w:rPr>
                <w:rFonts w:cs="Calibri"/>
                <w:color w:val="FF0000"/>
              </w:rPr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spektrum</w:t>
            </w:r>
            <w:proofErr w:type="spellEnd"/>
            <w:r>
              <w:t xml:space="preserve"> NMR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sotware</w:t>
            </w:r>
            <w:proofErr w:type="spellEnd"/>
            <w:r>
              <w:t xml:space="preserve"> </w:t>
            </w:r>
            <w:proofErr w:type="spellStart"/>
            <w:r>
              <w:t>Chemdraw</w:t>
            </w:r>
            <w:proofErr w:type="spellEnd"/>
          </w:p>
        </w:tc>
        <w:tc>
          <w:tcPr>
            <w:tcW w:w="813" w:type="pct"/>
            <w:gridSpan w:val="2"/>
            <w:shd w:val="clear" w:color="auto" w:fill="auto"/>
          </w:tcPr>
          <w:p w:rsidR="00815B5A" w:rsidRDefault="00815B5A" w:rsidP="00815B5A">
            <w:pPr>
              <w:pStyle w:val="ListParagraph"/>
              <w:numPr>
                <w:ilvl w:val="0"/>
                <w:numId w:val="45"/>
              </w:numPr>
              <w:spacing w:before="120"/>
              <w:ind w:left="176" w:hanging="176"/>
              <w:rPr>
                <w:rFonts w:cs="Calibri"/>
                <w:bCs/>
              </w:rPr>
            </w:pPr>
            <w:proofErr w:type="spellStart"/>
            <w:r w:rsidRPr="00815B5A">
              <w:rPr>
                <w:rFonts w:cs="Calibri"/>
                <w:bCs/>
              </w:rPr>
              <w:t>Pengenalan</w:t>
            </w:r>
            <w:proofErr w:type="spellEnd"/>
            <w:r>
              <w:rPr>
                <w:rFonts w:cs="Calibri"/>
                <w:bCs/>
              </w:rPr>
              <w:t xml:space="preserve">, </w:t>
            </w:r>
            <w:proofErr w:type="spellStart"/>
            <w:r>
              <w:rPr>
                <w:rFonts w:cs="Calibri"/>
                <w:bCs/>
              </w:rPr>
              <w:t>instalasi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dan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pengoperasian</w:t>
            </w:r>
            <w:proofErr w:type="spellEnd"/>
            <w:r>
              <w:rPr>
                <w:rFonts w:cs="Calibri"/>
                <w:bCs/>
              </w:rPr>
              <w:t xml:space="preserve"> open software </w:t>
            </w:r>
            <w:proofErr w:type="spellStart"/>
            <w:r>
              <w:rPr>
                <w:rFonts w:cs="Calibri"/>
                <w:bCs/>
              </w:rPr>
              <w:t>Chemdraw</w:t>
            </w:r>
            <w:proofErr w:type="spellEnd"/>
          </w:p>
          <w:p w:rsidR="00815B5A" w:rsidRPr="00815B5A" w:rsidRDefault="00815B5A" w:rsidP="00815B5A">
            <w:pPr>
              <w:pStyle w:val="ListParagraph"/>
              <w:numPr>
                <w:ilvl w:val="0"/>
                <w:numId w:val="45"/>
              </w:numPr>
              <w:spacing w:before="120"/>
              <w:ind w:left="176" w:hanging="176"/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Analisis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spektrum</w:t>
            </w:r>
            <w:proofErr w:type="spellEnd"/>
            <w:r>
              <w:rPr>
                <w:rFonts w:cs="Calibri"/>
                <w:bCs/>
              </w:rPr>
              <w:t xml:space="preserve"> NMR </w:t>
            </w:r>
            <w:proofErr w:type="spellStart"/>
            <w:r>
              <w:rPr>
                <w:rFonts w:cs="Calibri"/>
                <w:bCs/>
              </w:rPr>
              <w:t>dengan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aplikasi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Chemdraw</w:t>
            </w:r>
            <w:proofErr w:type="spellEnd"/>
          </w:p>
        </w:tc>
        <w:tc>
          <w:tcPr>
            <w:tcW w:w="717" w:type="pct"/>
            <w:gridSpan w:val="5"/>
            <w:shd w:val="clear" w:color="auto" w:fill="auto"/>
          </w:tcPr>
          <w:p w:rsidR="00815B5A" w:rsidRPr="00630822" w:rsidRDefault="00815B5A" w:rsidP="00403D16">
            <w:pPr>
              <w:ind w:left="24" w:hanging="24"/>
              <w:rPr>
                <w:szCs w:val="20"/>
              </w:rPr>
            </w:pPr>
            <w:proofErr w:type="spellStart"/>
            <w:r>
              <w:rPr>
                <w:szCs w:val="20"/>
              </w:rPr>
              <w:t>Presentasi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diskusi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dan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penugasan</w:t>
            </w:r>
            <w:proofErr w:type="spellEnd"/>
          </w:p>
        </w:tc>
        <w:tc>
          <w:tcPr>
            <w:tcW w:w="405" w:type="pct"/>
            <w:shd w:val="clear" w:color="auto" w:fill="auto"/>
          </w:tcPr>
          <w:p w:rsidR="00815B5A" w:rsidRPr="00815B5A" w:rsidRDefault="00815B5A" w:rsidP="00815B5A">
            <w:pPr>
              <w:rPr>
                <w:szCs w:val="20"/>
              </w:rPr>
            </w:pPr>
            <w:r w:rsidRPr="00815B5A">
              <w:rPr>
                <w:szCs w:val="20"/>
              </w:rPr>
              <w:t>200</w:t>
            </w:r>
            <w:r w:rsidR="00447416">
              <w:rPr>
                <w:szCs w:val="20"/>
              </w:rPr>
              <w:t xml:space="preserve"> </w:t>
            </w:r>
            <w:proofErr w:type="spellStart"/>
            <w:r w:rsidR="00447416">
              <w:rPr>
                <w:szCs w:val="20"/>
              </w:rPr>
              <w:t>menit</w:t>
            </w:r>
            <w:proofErr w:type="spellEnd"/>
          </w:p>
        </w:tc>
        <w:tc>
          <w:tcPr>
            <w:tcW w:w="771" w:type="pct"/>
            <w:gridSpan w:val="4"/>
            <w:shd w:val="clear" w:color="auto" w:fill="auto"/>
          </w:tcPr>
          <w:p w:rsidR="00815B5A" w:rsidRPr="00815B5A" w:rsidRDefault="00815B5A" w:rsidP="00815B5A">
            <w:pPr>
              <w:pStyle w:val="ListParagraph"/>
              <w:numPr>
                <w:ilvl w:val="0"/>
                <w:numId w:val="46"/>
              </w:numPr>
              <w:ind w:left="165" w:hanging="219"/>
            </w:pPr>
            <w:proofErr w:type="spellStart"/>
            <w:r w:rsidRPr="00815B5A">
              <w:t>Menggunakan</w:t>
            </w:r>
            <w:proofErr w:type="spellEnd"/>
            <w:r w:rsidRPr="00815B5A">
              <w:t xml:space="preserve"> </w:t>
            </w:r>
            <w:proofErr w:type="spellStart"/>
            <w:r w:rsidRPr="00815B5A">
              <w:t>Hyperchem</w:t>
            </w:r>
            <w:proofErr w:type="spellEnd"/>
          </w:p>
          <w:p w:rsidR="00815B5A" w:rsidRPr="00815B5A" w:rsidRDefault="00815B5A" w:rsidP="00815B5A">
            <w:pPr>
              <w:pStyle w:val="ListParagraph"/>
              <w:numPr>
                <w:ilvl w:val="0"/>
                <w:numId w:val="46"/>
              </w:numPr>
              <w:ind w:left="165" w:hanging="219"/>
            </w:pPr>
            <w:proofErr w:type="spellStart"/>
            <w:r w:rsidRPr="00815B5A">
              <w:t>Menganalisis</w:t>
            </w:r>
            <w:proofErr w:type="spellEnd"/>
            <w:r w:rsidRPr="00815B5A">
              <w:t xml:space="preserve"> </w:t>
            </w:r>
            <w:proofErr w:type="spellStart"/>
            <w:r w:rsidRPr="00815B5A">
              <w:t>spektrum</w:t>
            </w:r>
            <w:proofErr w:type="spellEnd"/>
            <w:r w:rsidRPr="00815B5A">
              <w:t xml:space="preserve"> NMR </w:t>
            </w:r>
            <w:proofErr w:type="spellStart"/>
            <w:r w:rsidRPr="00815B5A">
              <w:t>dengan</w:t>
            </w:r>
            <w:proofErr w:type="spellEnd"/>
            <w:r w:rsidRPr="00815B5A">
              <w:t xml:space="preserve"> </w:t>
            </w:r>
            <w:proofErr w:type="spellStart"/>
            <w:r w:rsidRPr="00815B5A">
              <w:t>aplikasi</w:t>
            </w:r>
            <w:proofErr w:type="spellEnd"/>
            <w:r w:rsidRPr="00815B5A">
              <w:t xml:space="preserve"> </w:t>
            </w:r>
            <w:proofErr w:type="spellStart"/>
            <w:r w:rsidRPr="00815B5A">
              <w:t>Chemdraw</w:t>
            </w:r>
            <w:proofErr w:type="spellEnd"/>
          </w:p>
        </w:tc>
        <w:tc>
          <w:tcPr>
            <w:tcW w:w="579" w:type="pct"/>
            <w:gridSpan w:val="2"/>
          </w:tcPr>
          <w:p w:rsidR="00815B5A" w:rsidRPr="00815B5A" w:rsidRDefault="00815B5A" w:rsidP="00815B5A">
            <w:pPr>
              <w:ind w:left="170"/>
            </w:pPr>
            <w:proofErr w:type="spellStart"/>
            <w:r w:rsidRPr="00815B5A">
              <w:t>Kemampuan</w:t>
            </w:r>
            <w:proofErr w:type="spellEnd"/>
            <w:r w:rsidRPr="00815B5A">
              <w:t xml:space="preserve"> </w:t>
            </w:r>
            <w:proofErr w:type="spellStart"/>
            <w:r w:rsidRPr="00815B5A">
              <w:t>mengoperasikan</w:t>
            </w:r>
            <w:proofErr w:type="spellEnd"/>
            <w:r w:rsidRPr="00815B5A">
              <w:t xml:space="preserve"> </w:t>
            </w:r>
            <w:proofErr w:type="spellStart"/>
            <w:r w:rsidRPr="00815B5A">
              <w:t>Chemdraw</w:t>
            </w:r>
            <w:proofErr w:type="spellEnd"/>
            <w:r w:rsidRPr="00815B5A">
              <w:t xml:space="preserve"> </w:t>
            </w:r>
            <w:proofErr w:type="spellStart"/>
            <w:r w:rsidRPr="00815B5A">
              <w:t>dan</w:t>
            </w:r>
            <w:proofErr w:type="spellEnd"/>
            <w:r w:rsidRPr="00815B5A">
              <w:t xml:space="preserve"> </w:t>
            </w:r>
            <w:proofErr w:type="spellStart"/>
            <w:r w:rsidRPr="00815B5A">
              <w:t>aplikasinya</w:t>
            </w:r>
            <w:proofErr w:type="spellEnd"/>
            <w:r w:rsidRPr="00815B5A">
              <w:t xml:space="preserve"> </w:t>
            </w:r>
            <w:proofErr w:type="spellStart"/>
            <w:r w:rsidRPr="00815B5A">
              <w:t>untuk</w:t>
            </w:r>
            <w:proofErr w:type="spellEnd"/>
            <w:r w:rsidRPr="00815B5A">
              <w:t xml:space="preserve"> </w:t>
            </w:r>
            <w:proofErr w:type="spellStart"/>
            <w:r w:rsidRPr="00815B5A">
              <w:t>analisis</w:t>
            </w:r>
            <w:proofErr w:type="spellEnd"/>
            <w:r w:rsidRPr="00815B5A">
              <w:t xml:space="preserve"> </w:t>
            </w:r>
            <w:proofErr w:type="spellStart"/>
            <w:r w:rsidRPr="00815B5A">
              <w:t>spektrum</w:t>
            </w:r>
            <w:proofErr w:type="spellEnd"/>
            <w:r w:rsidRPr="00815B5A">
              <w:t xml:space="preserve"> NMR</w:t>
            </w:r>
          </w:p>
        </w:tc>
        <w:tc>
          <w:tcPr>
            <w:tcW w:w="286" w:type="pct"/>
            <w:shd w:val="clear" w:color="auto" w:fill="auto"/>
          </w:tcPr>
          <w:p w:rsidR="00815B5A" w:rsidRPr="00815B5A" w:rsidRDefault="00815B5A" w:rsidP="00447416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  <w:sz w:val="22"/>
                <w:szCs w:val="22"/>
              </w:rPr>
              <w:t>10</w:t>
            </w:r>
          </w:p>
        </w:tc>
      </w:tr>
      <w:tr w:rsidR="00815B5A" w:rsidRPr="00447416" w:rsidTr="00447416">
        <w:tc>
          <w:tcPr>
            <w:tcW w:w="305" w:type="pct"/>
            <w:shd w:val="clear" w:color="auto" w:fill="auto"/>
          </w:tcPr>
          <w:p w:rsidR="00815B5A" w:rsidRPr="00617879" w:rsidRDefault="00815B5A" w:rsidP="008A5BB0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11-</w:t>
            </w:r>
            <w:r>
              <w:rPr>
                <w:b/>
                <w:bCs/>
                <w:sz w:val="20"/>
                <w:szCs w:val="20"/>
                <w:lang w:val="id-ID" w:eastAsia="id-ID"/>
              </w:rPr>
              <w:t>1</w:t>
            </w:r>
            <w:r>
              <w:rPr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24" w:type="pct"/>
            <w:gridSpan w:val="2"/>
            <w:shd w:val="clear" w:color="auto" w:fill="auto"/>
          </w:tcPr>
          <w:p w:rsidR="00815B5A" w:rsidRPr="0000241C" w:rsidRDefault="00815B5A" w:rsidP="00447416">
            <w:pPr>
              <w:rPr>
                <w:rFonts w:cs="Calibri"/>
              </w:rPr>
            </w:pPr>
            <w:r w:rsidRPr="0000241C">
              <w:rPr>
                <w:rFonts w:cs="Calibri"/>
                <w:lang w:val="id-ID"/>
              </w:rPr>
              <w:t xml:space="preserve">Mahasiswa mampu </w:t>
            </w:r>
            <w:proofErr w:type="spellStart"/>
            <w:r>
              <w:rPr>
                <w:rFonts w:cs="Calibri"/>
              </w:rPr>
              <w:t>memahami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jenis</w:t>
            </w:r>
            <w:proofErr w:type="spellEnd"/>
            <w:r>
              <w:rPr>
                <w:rFonts w:cs="Calibri"/>
              </w:rPr>
              <w:t xml:space="preserve"> software yang </w:t>
            </w:r>
            <w:proofErr w:type="spellStart"/>
            <w:r>
              <w:rPr>
                <w:rFonts w:cs="Calibri"/>
              </w:rPr>
              <w:t>diperkenalkan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menguasai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fungsi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kegunaannya</w:t>
            </w:r>
            <w:proofErr w:type="spellEnd"/>
            <w:r w:rsidRPr="0000241C">
              <w:rPr>
                <w:rFonts w:cs="Calibri"/>
              </w:rPr>
              <w:t>.</w:t>
            </w:r>
          </w:p>
          <w:p w:rsidR="00815B5A" w:rsidRPr="0000241C" w:rsidRDefault="00815B5A" w:rsidP="00447416">
            <w:pPr>
              <w:rPr>
                <w:rFonts w:cs="Calibri"/>
              </w:rPr>
            </w:pPr>
            <w:proofErr w:type="spellStart"/>
            <w:r w:rsidRPr="0000241C">
              <w:rPr>
                <w:rFonts w:cs="Calibri"/>
              </w:rPr>
              <w:t>Mahasiswa</w:t>
            </w:r>
            <w:proofErr w:type="spellEnd"/>
            <w:r w:rsidRPr="0000241C">
              <w:rPr>
                <w:rFonts w:cs="Calibri"/>
              </w:rPr>
              <w:t xml:space="preserve"> </w:t>
            </w:r>
            <w:proofErr w:type="spellStart"/>
            <w:r w:rsidRPr="0000241C">
              <w:rPr>
                <w:rFonts w:cs="Calibri"/>
              </w:rPr>
              <w:t>memahami</w:t>
            </w:r>
            <w:proofErr w:type="spellEnd"/>
            <w:r w:rsidRPr="0000241C">
              <w:rPr>
                <w:rFonts w:cs="Calibri"/>
              </w:rPr>
              <w:t xml:space="preserve"> </w:t>
            </w:r>
            <w:proofErr w:type="spellStart"/>
            <w:r w:rsidRPr="0000241C">
              <w:rPr>
                <w:rFonts w:cs="Calibri"/>
              </w:rPr>
              <w:t>dan</w:t>
            </w:r>
            <w:proofErr w:type="spellEnd"/>
            <w:r w:rsidRPr="0000241C">
              <w:rPr>
                <w:rFonts w:cs="Calibri"/>
              </w:rPr>
              <w:t xml:space="preserve"> </w:t>
            </w:r>
            <w:proofErr w:type="spellStart"/>
            <w:r w:rsidRPr="0000241C">
              <w:rPr>
                <w:rFonts w:cs="Calibri"/>
              </w:rPr>
              <w:t>mampu</w:t>
            </w:r>
            <w:proofErr w:type="spellEnd"/>
            <w:r w:rsidRPr="0000241C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melakukan</w:t>
            </w:r>
            <w:proofErr w:type="spellEnd"/>
            <w:r>
              <w:rPr>
                <w:rFonts w:cs="Calibri"/>
              </w:rPr>
              <w:t xml:space="preserve"> proses </w:t>
            </w:r>
            <w:proofErr w:type="spellStart"/>
            <w:r>
              <w:rPr>
                <w:rFonts w:cs="Calibri"/>
              </w:rPr>
              <w:t>instalasi</w:t>
            </w:r>
            <w:proofErr w:type="spellEnd"/>
            <w:r>
              <w:rPr>
                <w:rFonts w:cs="Calibri"/>
              </w:rPr>
              <w:t xml:space="preserve"> </w:t>
            </w:r>
            <w:r>
              <w:rPr>
                <w:rFonts w:cs="Calibri"/>
                <w:i/>
                <w:iCs/>
              </w:rPr>
              <w:t>open software</w:t>
            </w:r>
            <w:r w:rsidRPr="0000241C">
              <w:rPr>
                <w:rFonts w:cs="Calibri"/>
              </w:rPr>
              <w:t>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815B5A" w:rsidRPr="00617879" w:rsidRDefault="00815B5A" w:rsidP="00447416">
            <w:pPr>
              <w:rPr>
                <w:rFonts w:cs="Calibri"/>
                <w:bCs/>
                <w:lang w:val="id-ID"/>
              </w:rPr>
            </w:pPr>
            <w:proofErr w:type="spellStart"/>
            <w:r>
              <w:t>Pengenalan</w:t>
            </w:r>
            <w:proofErr w:type="spellEnd"/>
            <w:r>
              <w:t xml:space="preserve">, </w:t>
            </w:r>
            <w:proofErr w:type="spellStart"/>
            <w:r>
              <w:t>Instalasi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interaksi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r w:rsidRPr="00322A01">
              <w:rPr>
                <w:i/>
                <w:iCs/>
              </w:rPr>
              <w:t>open</w:t>
            </w:r>
            <w:r>
              <w:t xml:space="preserve"> software ORCA, </w:t>
            </w:r>
            <w:proofErr w:type="spellStart"/>
            <w:r>
              <w:t>Avogadgadro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Notepad++</w:t>
            </w:r>
          </w:p>
          <w:p w:rsidR="00815B5A" w:rsidRPr="0046049D" w:rsidRDefault="00815B5A" w:rsidP="00447416">
            <w:pPr>
              <w:rPr>
                <w:rFonts w:cs="Calibri"/>
                <w:bCs/>
              </w:rPr>
            </w:pPr>
          </w:p>
        </w:tc>
        <w:tc>
          <w:tcPr>
            <w:tcW w:w="717" w:type="pct"/>
            <w:gridSpan w:val="5"/>
            <w:shd w:val="clear" w:color="auto" w:fill="auto"/>
          </w:tcPr>
          <w:p w:rsidR="00815B5A" w:rsidRPr="00447416" w:rsidRDefault="00815B5A" w:rsidP="00447416">
            <w:pPr>
              <w:tabs>
                <w:tab w:val="left" w:pos="3544"/>
              </w:tabs>
            </w:pPr>
            <w:proofErr w:type="spellStart"/>
            <w:r w:rsidRPr="00447416">
              <w:t>Ceramah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dan</w:t>
            </w:r>
            <w:proofErr w:type="spellEnd"/>
            <w:r w:rsidRPr="00447416">
              <w:t xml:space="preserve">  </w:t>
            </w:r>
            <w:proofErr w:type="spellStart"/>
            <w:r w:rsidRPr="00447416">
              <w:t>diskusi</w:t>
            </w:r>
            <w:proofErr w:type="spellEnd"/>
          </w:p>
          <w:p w:rsidR="00815B5A" w:rsidRPr="00447416" w:rsidRDefault="00815B5A" w:rsidP="00447416"/>
        </w:tc>
        <w:tc>
          <w:tcPr>
            <w:tcW w:w="405" w:type="pct"/>
            <w:shd w:val="clear" w:color="auto" w:fill="auto"/>
          </w:tcPr>
          <w:p w:rsidR="00815B5A" w:rsidRPr="00447416" w:rsidRDefault="00815B5A" w:rsidP="00447416">
            <w:r w:rsidRPr="00447416">
              <w:t xml:space="preserve">100 </w:t>
            </w:r>
            <w:proofErr w:type="spellStart"/>
            <w:r w:rsidRPr="00447416">
              <w:t>Menit</w:t>
            </w:r>
            <w:proofErr w:type="spellEnd"/>
          </w:p>
        </w:tc>
        <w:tc>
          <w:tcPr>
            <w:tcW w:w="771" w:type="pct"/>
            <w:gridSpan w:val="4"/>
            <w:shd w:val="clear" w:color="auto" w:fill="auto"/>
          </w:tcPr>
          <w:p w:rsidR="00815B5A" w:rsidRPr="00447416" w:rsidRDefault="00815B5A" w:rsidP="00815B5A">
            <w:pPr>
              <w:numPr>
                <w:ilvl w:val="0"/>
                <w:numId w:val="16"/>
              </w:numPr>
              <w:ind w:left="170" w:hanging="170"/>
            </w:pPr>
            <w:proofErr w:type="spellStart"/>
            <w:r w:rsidRPr="00447416">
              <w:t>Menyimak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penjelasan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dosen</w:t>
            </w:r>
            <w:proofErr w:type="spellEnd"/>
            <w:r w:rsidRPr="00447416">
              <w:t>.</w:t>
            </w:r>
          </w:p>
          <w:p w:rsidR="00815B5A" w:rsidRPr="00447416" w:rsidRDefault="00815B5A" w:rsidP="00670DB1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447416">
              <w:rPr>
                <w:lang w:val="id-ID"/>
              </w:rPr>
              <w:t>T</w:t>
            </w:r>
            <w:proofErr w:type="spellStart"/>
            <w:r w:rsidRPr="00447416">
              <w:t>anya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jawab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antara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instruktur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dengan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mahasiswa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untuk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memperjelas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hal-hal</w:t>
            </w:r>
            <w:proofErr w:type="spellEnd"/>
            <w:r w:rsidRPr="00447416">
              <w:t xml:space="preserve"> yang </w:t>
            </w:r>
            <w:proofErr w:type="spellStart"/>
            <w:r w:rsidRPr="00447416">
              <w:t>kurang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dimengerti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oleh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mahasiswa</w:t>
            </w:r>
            <w:proofErr w:type="spellEnd"/>
            <w:r w:rsidRPr="00447416">
              <w:t>.</w:t>
            </w:r>
          </w:p>
          <w:p w:rsidR="00815B5A" w:rsidRPr="00447416" w:rsidRDefault="00815B5A" w:rsidP="00670DB1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447416">
              <w:t>Melakukan</w:t>
            </w:r>
            <w:proofErr w:type="spellEnd"/>
            <w:r w:rsidRPr="00447416">
              <w:t xml:space="preserve"> proses </w:t>
            </w:r>
            <w:proofErr w:type="spellStart"/>
            <w:r w:rsidRPr="00447416">
              <w:t>instalasi</w:t>
            </w:r>
            <w:proofErr w:type="spellEnd"/>
            <w:r w:rsidRPr="00447416">
              <w:t xml:space="preserve"> </w:t>
            </w:r>
            <w:r w:rsidRPr="00447416">
              <w:rPr>
                <w:i/>
                <w:iCs/>
              </w:rPr>
              <w:t xml:space="preserve">open </w:t>
            </w:r>
            <w:r w:rsidRPr="00447416">
              <w:t>software</w:t>
            </w:r>
          </w:p>
          <w:p w:rsidR="00815B5A" w:rsidRPr="00447416" w:rsidRDefault="00815B5A" w:rsidP="00670DB1">
            <w:pPr>
              <w:spacing w:before="120"/>
            </w:pPr>
          </w:p>
        </w:tc>
        <w:tc>
          <w:tcPr>
            <w:tcW w:w="579" w:type="pct"/>
            <w:gridSpan w:val="2"/>
          </w:tcPr>
          <w:p w:rsidR="00815B5A" w:rsidRPr="00447416" w:rsidRDefault="00815B5A" w:rsidP="00815B5A">
            <w:pPr>
              <w:numPr>
                <w:ilvl w:val="0"/>
                <w:numId w:val="16"/>
              </w:numPr>
              <w:ind w:left="170" w:hanging="170"/>
            </w:pPr>
            <w:proofErr w:type="spellStart"/>
            <w:r w:rsidRPr="00447416">
              <w:t>Ketepatan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dan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kemampuan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memahami</w:t>
            </w:r>
            <w:proofErr w:type="spellEnd"/>
            <w:r w:rsidRPr="00447416">
              <w:t xml:space="preserve">  </w:t>
            </w:r>
            <w:proofErr w:type="spellStart"/>
            <w:r w:rsidRPr="00447416">
              <w:t>tugas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dan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instalasi</w:t>
            </w:r>
            <w:proofErr w:type="spellEnd"/>
          </w:p>
          <w:p w:rsidR="00815B5A" w:rsidRPr="00447416" w:rsidRDefault="00815B5A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proofErr w:type="spellStart"/>
            <w:r w:rsidRPr="00447416">
              <w:t>Kemampuan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mengemukaan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pendapat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dan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pertanyaan</w:t>
            </w:r>
            <w:proofErr w:type="spellEnd"/>
          </w:p>
          <w:p w:rsidR="00815B5A" w:rsidRPr="00447416" w:rsidRDefault="00815B5A" w:rsidP="00725347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447416">
              <w:t xml:space="preserve"> </w:t>
            </w:r>
            <w:proofErr w:type="spellStart"/>
            <w:r w:rsidRPr="00447416">
              <w:t>Kesantunan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dalam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berdiskusi</w:t>
            </w:r>
            <w:proofErr w:type="spellEnd"/>
            <w:r w:rsidRPr="00447416">
              <w:rPr>
                <w:lang w:val="id-ID"/>
              </w:rPr>
              <w:t>.</w:t>
            </w:r>
          </w:p>
        </w:tc>
        <w:tc>
          <w:tcPr>
            <w:tcW w:w="286" w:type="pct"/>
            <w:shd w:val="clear" w:color="auto" w:fill="auto"/>
          </w:tcPr>
          <w:p w:rsidR="00815B5A" w:rsidRPr="00447416" w:rsidRDefault="00815B5A" w:rsidP="00447416">
            <w:pPr>
              <w:jc w:val="center"/>
              <w:rPr>
                <w:rFonts w:cs="Calibri"/>
                <w:bCs/>
                <w:lang w:val="id-ID"/>
              </w:rPr>
            </w:pPr>
            <w:r w:rsidRPr="00447416">
              <w:rPr>
                <w:rFonts w:cs="Calibri"/>
                <w:bCs/>
                <w:lang w:val="id-ID"/>
              </w:rPr>
              <w:t>10</w:t>
            </w:r>
          </w:p>
        </w:tc>
      </w:tr>
      <w:tr w:rsidR="00815B5A" w:rsidRPr="00447416" w:rsidTr="00447416">
        <w:tc>
          <w:tcPr>
            <w:tcW w:w="305" w:type="pct"/>
            <w:shd w:val="clear" w:color="auto" w:fill="auto"/>
          </w:tcPr>
          <w:p w:rsidR="00815B5A" w:rsidRPr="0000241C" w:rsidRDefault="00815B5A" w:rsidP="008A5BB0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13-14</w:t>
            </w:r>
          </w:p>
        </w:tc>
        <w:tc>
          <w:tcPr>
            <w:tcW w:w="1124" w:type="pct"/>
            <w:gridSpan w:val="2"/>
            <w:shd w:val="clear" w:color="auto" w:fill="auto"/>
          </w:tcPr>
          <w:p w:rsidR="00815B5A" w:rsidRPr="0000241C" w:rsidRDefault="00815B5A" w:rsidP="00447416">
            <w:pPr>
              <w:rPr>
                <w:rFonts w:cs="Calibri"/>
              </w:rPr>
            </w:pPr>
            <w:r w:rsidRPr="0000241C">
              <w:rPr>
                <w:rFonts w:cs="Calibri"/>
                <w:lang w:val="id-ID"/>
              </w:rPr>
              <w:t xml:space="preserve">Mahasiswa mampu </w:t>
            </w:r>
            <w:proofErr w:type="spellStart"/>
            <w:r>
              <w:rPr>
                <w:rFonts w:cs="Calibri"/>
              </w:rPr>
              <w:t>memahami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langkah-langkah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pemograman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fungsi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dari</w:t>
            </w:r>
            <w:proofErr w:type="spellEnd"/>
            <w:r>
              <w:rPr>
                <w:rFonts w:cs="Calibri"/>
              </w:rPr>
              <w:t xml:space="preserve"> </w:t>
            </w:r>
            <w:r>
              <w:rPr>
                <w:rFonts w:cs="Calibri"/>
                <w:i/>
                <w:iCs/>
              </w:rPr>
              <w:t xml:space="preserve">coding </w:t>
            </w:r>
            <w:proofErr w:type="spellStart"/>
            <w:r>
              <w:rPr>
                <w:rFonts w:cs="Calibri"/>
              </w:rPr>
              <w:t>sederhana</w:t>
            </w:r>
            <w:proofErr w:type="spellEnd"/>
            <w:r w:rsidRPr="0000241C">
              <w:rPr>
                <w:rFonts w:cs="Calibri"/>
              </w:rPr>
              <w:t>.</w:t>
            </w:r>
          </w:p>
          <w:p w:rsidR="00815B5A" w:rsidRDefault="00815B5A" w:rsidP="00447416">
            <w:pPr>
              <w:rPr>
                <w:rFonts w:cs="Calibri"/>
              </w:rPr>
            </w:pPr>
            <w:proofErr w:type="spellStart"/>
            <w:r w:rsidRPr="0000241C">
              <w:rPr>
                <w:rFonts w:cs="Calibri"/>
              </w:rPr>
              <w:t>Mahasiswa</w:t>
            </w:r>
            <w:proofErr w:type="spellEnd"/>
            <w:r w:rsidRPr="0000241C">
              <w:rPr>
                <w:rFonts w:cs="Calibri"/>
              </w:rPr>
              <w:t xml:space="preserve"> </w:t>
            </w:r>
            <w:proofErr w:type="spellStart"/>
            <w:r w:rsidRPr="0000241C">
              <w:rPr>
                <w:rFonts w:cs="Calibri"/>
              </w:rPr>
              <w:t>memahami</w:t>
            </w:r>
            <w:proofErr w:type="spellEnd"/>
            <w:r w:rsidRPr="0000241C">
              <w:rPr>
                <w:rFonts w:cs="Calibri"/>
              </w:rPr>
              <w:t xml:space="preserve"> </w:t>
            </w:r>
            <w:proofErr w:type="spellStart"/>
            <w:r w:rsidRPr="0000241C">
              <w:rPr>
                <w:rFonts w:cs="Calibri"/>
              </w:rPr>
              <w:t>dan</w:t>
            </w:r>
            <w:proofErr w:type="spellEnd"/>
            <w:r w:rsidRPr="0000241C">
              <w:rPr>
                <w:rFonts w:cs="Calibri"/>
              </w:rPr>
              <w:t xml:space="preserve"> </w:t>
            </w:r>
            <w:proofErr w:type="spellStart"/>
            <w:r w:rsidRPr="0000241C">
              <w:rPr>
                <w:rFonts w:cs="Calibri"/>
              </w:rPr>
              <w:t>mampu</w:t>
            </w:r>
            <w:proofErr w:type="spellEnd"/>
            <w:r w:rsidRPr="0000241C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melakukan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pemograman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melakukan</w:t>
            </w:r>
            <w:proofErr w:type="spellEnd"/>
            <w:r>
              <w:rPr>
                <w:rFonts w:cs="Calibri"/>
              </w:rPr>
              <w:t xml:space="preserve"> proses </w:t>
            </w:r>
            <w:proofErr w:type="spellStart"/>
            <w:r>
              <w:rPr>
                <w:rFonts w:cs="Calibri"/>
              </w:rPr>
              <w:t>eksekusi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dari</w:t>
            </w:r>
            <w:proofErr w:type="spellEnd"/>
            <w:r>
              <w:rPr>
                <w:rFonts w:cs="Calibri"/>
              </w:rPr>
              <w:t xml:space="preserve">  </w:t>
            </w:r>
            <w:r>
              <w:rPr>
                <w:rFonts w:cs="Calibri"/>
                <w:i/>
                <w:iCs/>
              </w:rPr>
              <w:t>open software</w:t>
            </w:r>
            <w:r w:rsidRPr="0000241C">
              <w:rPr>
                <w:rFonts w:cs="Calibri"/>
              </w:rPr>
              <w:t>.</w:t>
            </w:r>
          </w:p>
          <w:p w:rsidR="00815B5A" w:rsidRPr="0000241C" w:rsidRDefault="00815B5A" w:rsidP="00447416">
            <w:pPr>
              <w:rPr>
                <w:rFonts w:cs="Calibri"/>
                <w:i/>
                <w:iCs/>
              </w:rPr>
            </w:pPr>
            <w:proofErr w:type="spellStart"/>
            <w:r>
              <w:rPr>
                <w:rFonts w:cs="Calibri"/>
              </w:rPr>
              <w:lastRenderedPageBreak/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menguasai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informasi</w:t>
            </w:r>
            <w:proofErr w:type="spellEnd"/>
            <w:r>
              <w:rPr>
                <w:rFonts w:cs="Calibri"/>
              </w:rPr>
              <w:t xml:space="preserve"> yang </w:t>
            </w:r>
            <w:proofErr w:type="spellStart"/>
            <w:r>
              <w:rPr>
                <w:rFonts w:cs="Calibri"/>
              </w:rPr>
              <w:t>dihasilkan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hasil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eksekusi</w:t>
            </w:r>
            <w:proofErr w:type="spellEnd"/>
            <w:r>
              <w:rPr>
                <w:rFonts w:cs="Calibri"/>
              </w:rPr>
              <w:t xml:space="preserve"> yang </w:t>
            </w:r>
            <w:proofErr w:type="spellStart"/>
            <w:r>
              <w:rPr>
                <w:rFonts w:cs="Calibri"/>
              </w:rPr>
              <w:t>dijalankan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oleh</w:t>
            </w:r>
            <w:proofErr w:type="spellEnd"/>
            <w:r>
              <w:rPr>
                <w:rFonts w:cs="Calibri"/>
              </w:rPr>
              <w:t xml:space="preserve"> </w:t>
            </w:r>
            <w:r>
              <w:rPr>
                <w:rFonts w:cs="Calibri"/>
                <w:i/>
                <w:iCs/>
              </w:rPr>
              <w:t>open software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815B5A" w:rsidRDefault="00815B5A" w:rsidP="00447416">
            <w:r>
              <w:lastRenderedPageBreak/>
              <w:t xml:space="preserve">Input basis set </w:t>
            </w:r>
            <w:proofErr w:type="spellStart"/>
            <w:r>
              <w:t>sederhana</w:t>
            </w:r>
            <w:proofErr w:type="spellEnd"/>
            <w:r>
              <w:t xml:space="preserve">, proses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komputasi</w:t>
            </w:r>
            <w:proofErr w:type="spellEnd"/>
            <w:r>
              <w:t xml:space="preserve"> </w:t>
            </w:r>
            <w:proofErr w:type="spellStart"/>
            <w:r>
              <w:t>kimia</w:t>
            </w:r>
            <w:proofErr w:type="spellEnd"/>
            <w:r>
              <w:t xml:space="preserve"> </w:t>
            </w:r>
            <w:proofErr w:type="spellStart"/>
            <w:r>
              <w:t>kuantum</w:t>
            </w:r>
            <w:proofErr w:type="spellEnd"/>
          </w:p>
          <w:p w:rsidR="00815B5A" w:rsidRDefault="00815B5A" w:rsidP="00447416"/>
          <w:p w:rsidR="00815B5A" w:rsidRPr="0000241C" w:rsidRDefault="00815B5A" w:rsidP="00447416">
            <w:pPr>
              <w:rPr>
                <w:lang w:val="id-ID"/>
              </w:rPr>
            </w:pPr>
            <w:proofErr w:type="spellStart"/>
            <w:r>
              <w:t>Prediksi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reaktivitas</w:t>
            </w:r>
            <w:proofErr w:type="spellEnd"/>
            <w:r>
              <w:t xml:space="preserve"> </w:t>
            </w:r>
            <w:proofErr w:type="spellStart"/>
            <w:r>
              <w:t>pasangan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senyawa</w:t>
            </w:r>
            <w:proofErr w:type="spellEnd"/>
          </w:p>
          <w:p w:rsidR="00815B5A" w:rsidRDefault="00815B5A" w:rsidP="00447416"/>
        </w:tc>
        <w:tc>
          <w:tcPr>
            <w:tcW w:w="717" w:type="pct"/>
            <w:gridSpan w:val="5"/>
            <w:shd w:val="clear" w:color="auto" w:fill="auto"/>
          </w:tcPr>
          <w:p w:rsidR="00815B5A" w:rsidRPr="00447416" w:rsidRDefault="00815B5A" w:rsidP="00447416">
            <w:pPr>
              <w:tabs>
                <w:tab w:val="left" w:pos="3544"/>
              </w:tabs>
            </w:pPr>
            <w:proofErr w:type="spellStart"/>
            <w:r w:rsidRPr="00447416">
              <w:lastRenderedPageBreak/>
              <w:t>Ceramah</w:t>
            </w:r>
            <w:proofErr w:type="spellEnd"/>
            <w:r w:rsidR="00447416" w:rsidRPr="00447416">
              <w:t xml:space="preserve">, </w:t>
            </w:r>
            <w:proofErr w:type="spellStart"/>
            <w:r w:rsidR="00447416" w:rsidRPr="00447416">
              <w:t>d</w:t>
            </w:r>
            <w:r w:rsidRPr="00447416">
              <w:t>iskusi</w:t>
            </w:r>
            <w:proofErr w:type="spellEnd"/>
            <w:r w:rsidR="00447416" w:rsidRPr="00447416">
              <w:t xml:space="preserve">, </w:t>
            </w:r>
            <w:proofErr w:type="spellStart"/>
            <w:r w:rsidR="00447416" w:rsidRPr="00447416">
              <w:t>dan</w:t>
            </w:r>
            <w:proofErr w:type="spellEnd"/>
            <w:r w:rsidR="00447416" w:rsidRPr="00447416">
              <w:t xml:space="preserve"> </w:t>
            </w:r>
            <w:proofErr w:type="spellStart"/>
            <w:r w:rsidR="00447416" w:rsidRPr="00447416">
              <w:t>penugasan</w:t>
            </w:r>
            <w:proofErr w:type="spellEnd"/>
          </w:p>
          <w:p w:rsidR="00815B5A" w:rsidRPr="00447416" w:rsidRDefault="00815B5A" w:rsidP="00447416"/>
        </w:tc>
        <w:tc>
          <w:tcPr>
            <w:tcW w:w="405" w:type="pct"/>
            <w:shd w:val="clear" w:color="auto" w:fill="auto"/>
          </w:tcPr>
          <w:p w:rsidR="00815B5A" w:rsidRPr="00447416" w:rsidRDefault="00815B5A" w:rsidP="00447416">
            <w:r w:rsidRPr="00447416">
              <w:t xml:space="preserve">100 </w:t>
            </w:r>
            <w:proofErr w:type="spellStart"/>
            <w:r w:rsidRPr="00447416">
              <w:t>Menit</w:t>
            </w:r>
            <w:proofErr w:type="spellEnd"/>
          </w:p>
        </w:tc>
        <w:tc>
          <w:tcPr>
            <w:tcW w:w="771" w:type="pct"/>
            <w:gridSpan w:val="4"/>
            <w:shd w:val="clear" w:color="auto" w:fill="auto"/>
          </w:tcPr>
          <w:p w:rsidR="00815B5A" w:rsidRPr="00447416" w:rsidRDefault="00815B5A" w:rsidP="00447416">
            <w:pPr>
              <w:numPr>
                <w:ilvl w:val="0"/>
                <w:numId w:val="16"/>
              </w:numPr>
              <w:ind w:left="170" w:hanging="170"/>
            </w:pPr>
            <w:proofErr w:type="spellStart"/>
            <w:r w:rsidRPr="00447416">
              <w:t>Aktif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dalam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melakukan</w:t>
            </w:r>
            <w:proofErr w:type="spellEnd"/>
            <w:r w:rsidRPr="00447416">
              <w:t xml:space="preserve"> </w:t>
            </w:r>
            <w:r w:rsidRPr="00447416">
              <w:rPr>
                <w:i/>
                <w:iCs/>
              </w:rPr>
              <w:t xml:space="preserve">coding </w:t>
            </w:r>
            <w:proofErr w:type="spellStart"/>
            <w:r w:rsidRPr="00447416">
              <w:t>dan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eksekusi</w:t>
            </w:r>
            <w:proofErr w:type="spellEnd"/>
            <w:r w:rsidRPr="00447416">
              <w:t xml:space="preserve"> program.</w:t>
            </w:r>
          </w:p>
          <w:p w:rsidR="00815B5A" w:rsidRPr="00447416" w:rsidRDefault="00815B5A" w:rsidP="00447416">
            <w:pPr>
              <w:numPr>
                <w:ilvl w:val="0"/>
                <w:numId w:val="16"/>
              </w:numPr>
              <w:ind w:left="170" w:hanging="170"/>
            </w:pPr>
            <w:r w:rsidRPr="00447416">
              <w:rPr>
                <w:lang w:val="id-ID"/>
              </w:rPr>
              <w:t>T</w:t>
            </w:r>
            <w:proofErr w:type="spellStart"/>
            <w:r w:rsidRPr="00447416">
              <w:t>anya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jawab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antara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dosen</w:t>
            </w:r>
            <w:proofErr w:type="spellEnd"/>
            <w:r w:rsidRPr="00447416">
              <w:t xml:space="preserve">/ </w:t>
            </w:r>
            <w:proofErr w:type="spellStart"/>
            <w:r w:rsidRPr="00447416">
              <w:t>mahasiswa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dengan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mahasiswa</w:t>
            </w:r>
            <w:proofErr w:type="spellEnd"/>
            <w:r w:rsidRPr="00447416">
              <w:t xml:space="preserve"> </w:t>
            </w:r>
            <w:proofErr w:type="spellStart"/>
            <w:r w:rsidRPr="00447416">
              <w:lastRenderedPageBreak/>
              <w:t>untuk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memperjelas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hal-hal</w:t>
            </w:r>
            <w:proofErr w:type="spellEnd"/>
            <w:r w:rsidRPr="00447416">
              <w:t xml:space="preserve"> yang </w:t>
            </w:r>
            <w:proofErr w:type="spellStart"/>
            <w:r w:rsidRPr="00447416">
              <w:t>kurang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dimengerti</w:t>
            </w:r>
            <w:proofErr w:type="spellEnd"/>
            <w:r w:rsidRPr="00447416">
              <w:t>.</w:t>
            </w:r>
          </w:p>
          <w:p w:rsidR="00815B5A" w:rsidRPr="00447416" w:rsidRDefault="00815B5A" w:rsidP="00447416">
            <w:pPr>
              <w:ind w:left="170"/>
            </w:pPr>
          </w:p>
        </w:tc>
        <w:tc>
          <w:tcPr>
            <w:tcW w:w="579" w:type="pct"/>
            <w:gridSpan w:val="2"/>
          </w:tcPr>
          <w:p w:rsidR="00815B5A" w:rsidRPr="00447416" w:rsidRDefault="00815B5A" w:rsidP="00447416">
            <w:pPr>
              <w:numPr>
                <w:ilvl w:val="0"/>
                <w:numId w:val="50"/>
              </w:numPr>
              <w:ind w:left="297" w:hanging="284"/>
            </w:pPr>
            <w:proofErr w:type="spellStart"/>
            <w:r w:rsidRPr="00447416">
              <w:lastRenderedPageBreak/>
              <w:t>Ketepatan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dan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kemampuan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memahami</w:t>
            </w:r>
            <w:proofErr w:type="spellEnd"/>
            <w:r w:rsidRPr="00447416">
              <w:t xml:space="preserve">  </w:t>
            </w:r>
            <w:proofErr w:type="spellStart"/>
            <w:r w:rsidRPr="00447416">
              <w:t>tugas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dan</w:t>
            </w:r>
            <w:proofErr w:type="spellEnd"/>
            <w:r w:rsidRPr="00447416">
              <w:t xml:space="preserve"> </w:t>
            </w:r>
            <w:r w:rsidRPr="00447416">
              <w:rPr>
                <w:i/>
                <w:iCs/>
              </w:rPr>
              <w:t>coding</w:t>
            </w:r>
          </w:p>
          <w:p w:rsidR="00815B5A" w:rsidRPr="00447416" w:rsidRDefault="00815B5A" w:rsidP="00447416">
            <w:pPr>
              <w:numPr>
                <w:ilvl w:val="0"/>
                <w:numId w:val="50"/>
              </w:numPr>
              <w:spacing w:before="120"/>
              <w:ind w:left="297" w:hanging="284"/>
            </w:pPr>
            <w:proofErr w:type="spellStart"/>
            <w:r w:rsidRPr="00447416">
              <w:t>Kemampuan</w:t>
            </w:r>
            <w:proofErr w:type="spellEnd"/>
            <w:r w:rsidRPr="00447416">
              <w:t xml:space="preserve"> </w:t>
            </w:r>
            <w:proofErr w:type="spellStart"/>
            <w:r w:rsidRPr="00447416">
              <w:lastRenderedPageBreak/>
              <w:t>mengemukaan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pendapat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dan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pertanyaan</w:t>
            </w:r>
            <w:proofErr w:type="spellEnd"/>
          </w:p>
          <w:p w:rsidR="00815B5A" w:rsidRPr="00447416" w:rsidRDefault="00815B5A" w:rsidP="00447416">
            <w:pPr>
              <w:numPr>
                <w:ilvl w:val="0"/>
                <w:numId w:val="50"/>
              </w:numPr>
              <w:spacing w:before="120"/>
              <w:ind w:left="297" w:hanging="284"/>
            </w:pPr>
            <w:r w:rsidRPr="00447416">
              <w:t xml:space="preserve"> </w:t>
            </w:r>
            <w:proofErr w:type="spellStart"/>
            <w:r w:rsidRPr="00447416">
              <w:t>Kesantunan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dalam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berdiskusi</w:t>
            </w:r>
            <w:proofErr w:type="spellEnd"/>
            <w:r w:rsidRPr="00447416">
              <w:rPr>
                <w:lang w:val="id-ID"/>
              </w:rPr>
              <w:t>.</w:t>
            </w:r>
          </w:p>
        </w:tc>
        <w:tc>
          <w:tcPr>
            <w:tcW w:w="286" w:type="pct"/>
            <w:shd w:val="clear" w:color="auto" w:fill="auto"/>
          </w:tcPr>
          <w:p w:rsidR="00815B5A" w:rsidRPr="00447416" w:rsidRDefault="00815B5A" w:rsidP="00447416">
            <w:pPr>
              <w:jc w:val="center"/>
              <w:rPr>
                <w:rFonts w:cs="Calibri"/>
                <w:bCs/>
              </w:rPr>
            </w:pPr>
            <w:r w:rsidRPr="00447416">
              <w:rPr>
                <w:rFonts w:cs="Calibri"/>
                <w:bCs/>
              </w:rPr>
              <w:lastRenderedPageBreak/>
              <w:t>20</w:t>
            </w:r>
          </w:p>
        </w:tc>
      </w:tr>
      <w:tr w:rsidR="00815B5A" w:rsidRPr="00447416" w:rsidTr="00447416">
        <w:tc>
          <w:tcPr>
            <w:tcW w:w="305" w:type="pct"/>
            <w:shd w:val="clear" w:color="auto" w:fill="auto"/>
          </w:tcPr>
          <w:p w:rsidR="00815B5A" w:rsidRPr="0000241C" w:rsidRDefault="00815B5A" w:rsidP="00856388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lastRenderedPageBreak/>
              <w:t>15</w:t>
            </w:r>
          </w:p>
        </w:tc>
        <w:tc>
          <w:tcPr>
            <w:tcW w:w="1124" w:type="pct"/>
            <w:gridSpan w:val="2"/>
            <w:shd w:val="clear" w:color="auto" w:fill="auto"/>
          </w:tcPr>
          <w:p w:rsidR="00815B5A" w:rsidRPr="0000241C" w:rsidRDefault="00815B5A" w:rsidP="00447416">
            <w:pPr>
              <w:rPr>
                <w:rFonts w:cs="Calibri"/>
              </w:rPr>
            </w:pPr>
            <w:r w:rsidRPr="0000241C">
              <w:rPr>
                <w:rFonts w:cs="Calibri"/>
                <w:lang w:val="id-ID"/>
              </w:rPr>
              <w:t xml:space="preserve">Mahasiswa mampu </w:t>
            </w:r>
            <w:proofErr w:type="spellStart"/>
            <w:r>
              <w:rPr>
                <w:rFonts w:cs="Calibri"/>
              </w:rPr>
              <w:t>memahami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langkah-langkah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pemograman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fungsi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dari</w:t>
            </w:r>
            <w:proofErr w:type="spellEnd"/>
            <w:r>
              <w:rPr>
                <w:rFonts w:cs="Calibri"/>
              </w:rPr>
              <w:t xml:space="preserve"> </w:t>
            </w:r>
            <w:r>
              <w:rPr>
                <w:rFonts w:cs="Calibri"/>
                <w:i/>
                <w:iCs/>
              </w:rPr>
              <w:t xml:space="preserve">coding </w:t>
            </w:r>
            <w:r>
              <w:rPr>
                <w:rFonts w:cs="Calibri"/>
              </w:rPr>
              <w:t>.</w:t>
            </w:r>
          </w:p>
          <w:p w:rsidR="00815B5A" w:rsidRDefault="00815B5A" w:rsidP="00856388">
            <w:pPr>
              <w:spacing w:before="120"/>
              <w:rPr>
                <w:rFonts w:cs="Calibri"/>
              </w:rPr>
            </w:pPr>
            <w:proofErr w:type="spellStart"/>
            <w:r w:rsidRPr="0000241C">
              <w:rPr>
                <w:rFonts w:cs="Calibri"/>
              </w:rPr>
              <w:t>Mahasiswa</w:t>
            </w:r>
            <w:proofErr w:type="spellEnd"/>
            <w:r w:rsidRPr="0000241C">
              <w:rPr>
                <w:rFonts w:cs="Calibri"/>
              </w:rPr>
              <w:t xml:space="preserve"> </w:t>
            </w:r>
            <w:proofErr w:type="spellStart"/>
            <w:r w:rsidRPr="0000241C">
              <w:rPr>
                <w:rFonts w:cs="Calibri"/>
              </w:rPr>
              <w:t>memahami</w:t>
            </w:r>
            <w:proofErr w:type="spellEnd"/>
            <w:r w:rsidRPr="0000241C">
              <w:rPr>
                <w:rFonts w:cs="Calibri"/>
              </w:rPr>
              <w:t xml:space="preserve"> </w:t>
            </w:r>
            <w:proofErr w:type="spellStart"/>
            <w:r w:rsidRPr="0000241C">
              <w:rPr>
                <w:rFonts w:cs="Calibri"/>
              </w:rPr>
              <w:t>dan</w:t>
            </w:r>
            <w:proofErr w:type="spellEnd"/>
            <w:r w:rsidRPr="0000241C">
              <w:rPr>
                <w:rFonts w:cs="Calibri"/>
              </w:rPr>
              <w:t xml:space="preserve"> </w:t>
            </w:r>
            <w:proofErr w:type="spellStart"/>
            <w:r w:rsidRPr="0000241C">
              <w:rPr>
                <w:rFonts w:cs="Calibri"/>
              </w:rPr>
              <w:t>mampu</w:t>
            </w:r>
            <w:proofErr w:type="spellEnd"/>
            <w:r w:rsidRPr="0000241C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melakukan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pemograman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melakukan</w:t>
            </w:r>
            <w:proofErr w:type="spellEnd"/>
            <w:r>
              <w:rPr>
                <w:rFonts w:cs="Calibri"/>
              </w:rPr>
              <w:t xml:space="preserve"> proses </w:t>
            </w:r>
            <w:proofErr w:type="spellStart"/>
            <w:r>
              <w:rPr>
                <w:rFonts w:cs="Calibri"/>
              </w:rPr>
              <w:t>eksekusi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dari</w:t>
            </w:r>
            <w:proofErr w:type="spellEnd"/>
            <w:r>
              <w:rPr>
                <w:rFonts w:cs="Calibri"/>
              </w:rPr>
              <w:t xml:space="preserve">  </w:t>
            </w:r>
            <w:r>
              <w:rPr>
                <w:rFonts w:cs="Calibri"/>
                <w:i/>
                <w:iCs/>
              </w:rPr>
              <w:t>open software</w:t>
            </w:r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menghasilkan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Spektra</w:t>
            </w:r>
            <w:proofErr w:type="spellEnd"/>
            <w:r>
              <w:rPr>
                <w:rFonts w:cs="Calibri"/>
              </w:rPr>
              <w:t xml:space="preserve"> UV-Vis, IR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yang </w:t>
            </w:r>
            <w:proofErr w:type="spellStart"/>
            <w:r>
              <w:rPr>
                <w:rFonts w:cs="Calibri"/>
              </w:rPr>
              <w:t>relevan</w:t>
            </w:r>
            <w:proofErr w:type="spellEnd"/>
          </w:p>
          <w:p w:rsidR="00815B5A" w:rsidRPr="0000241C" w:rsidRDefault="00815B5A" w:rsidP="00856388">
            <w:pPr>
              <w:spacing w:before="120"/>
              <w:rPr>
                <w:rFonts w:cs="Calibri"/>
                <w:i/>
                <w:iCs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menguasai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informasi</w:t>
            </w:r>
            <w:proofErr w:type="spellEnd"/>
            <w:r>
              <w:rPr>
                <w:rFonts w:cs="Calibri"/>
              </w:rPr>
              <w:t xml:space="preserve"> yang </w:t>
            </w:r>
            <w:proofErr w:type="spellStart"/>
            <w:r>
              <w:rPr>
                <w:rFonts w:cs="Calibri"/>
              </w:rPr>
              <w:t>dihasilkan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hasil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eksekusi</w:t>
            </w:r>
            <w:proofErr w:type="spellEnd"/>
            <w:r>
              <w:rPr>
                <w:rFonts w:cs="Calibri"/>
              </w:rPr>
              <w:t xml:space="preserve"> yang </w:t>
            </w:r>
            <w:proofErr w:type="spellStart"/>
            <w:r>
              <w:rPr>
                <w:rFonts w:cs="Calibri"/>
              </w:rPr>
              <w:t>dijalankan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oleh</w:t>
            </w:r>
            <w:proofErr w:type="spellEnd"/>
            <w:r>
              <w:rPr>
                <w:rFonts w:cs="Calibri"/>
              </w:rPr>
              <w:t xml:space="preserve"> </w:t>
            </w:r>
            <w:r>
              <w:rPr>
                <w:rFonts w:cs="Calibri"/>
                <w:i/>
                <w:iCs/>
              </w:rPr>
              <w:t>open software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815B5A" w:rsidRPr="0046049D" w:rsidRDefault="00815B5A" w:rsidP="002179AD">
            <w:pPr>
              <w:rPr>
                <w:lang w:val="id-ID"/>
              </w:rPr>
            </w:pPr>
            <w:proofErr w:type="spellStart"/>
            <w:r>
              <w:t>Penentuan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spektra</w:t>
            </w:r>
            <w:proofErr w:type="spellEnd"/>
            <w:r>
              <w:t xml:space="preserve"> UV-Vis, IR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reaksi</w:t>
            </w:r>
            <w:proofErr w:type="spellEnd"/>
            <w:r>
              <w:t xml:space="preserve"> </w:t>
            </w:r>
            <w:proofErr w:type="spellStart"/>
            <w:r>
              <w:t>senyawa</w:t>
            </w:r>
            <w:proofErr w:type="spellEnd"/>
            <w:r>
              <w:t xml:space="preserve"> yang </w:t>
            </w:r>
            <w:proofErr w:type="spellStart"/>
            <w:r>
              <w:t>relevan</w:t>
            </w:r>
            <w:proofErr w:type="spellEnd"/>
          </w:p>
          <w:p w:rsidR="00815B5A" w:rsidRDefault="00815B5A" w:rsidP="00856388">
            <w:pPr>
              <w:spacing w:before="120"/>
            </w:pPr>
          </w:p>
          <w:p w:rsidR="00815B5A" w:rsidRDefault="00815B5A" w:rsidP="00856388">
            <w:pPr>
              <w:spacing w:before="120"/>
            </w:pPr>
            <w:proofErr w:type="spellStart"/>
            <w:r>
              <w:t>Pengenalan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model </w:t>
            </w:r>
            <w:proofErr w:type="spellStart"/>
            <w:r>
              <w:t>interaksi</w:t>
            </w:r>
            <w:proofErr w:type="spellEnd"/>
            <w:r>
              <w:t xml:space="preserve"> atom/ </w:t>
            </w:r>
            <w:proofErr w:type="spellStart"/>
            <w:r>
              <w:t>senyawa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reaksi</w:t>
            </w:r>
            <w:proofErr w:type="spellEnd"/>
            <w:r>
              <w:t xml:space="preserve"> (</w:t>
            </w:r>
            <w:proofErr w:type="spellStart"/>
            <w:r w:rsidRPr="0046049D">
              <w:rPr>
                <w:b/>
                <w:bCs/>
                <w:i/>
                <w:iCs/>
              </w:rPr>
              <w:t>bila</w:t>
            </w:r>
            <w:proofErr w:type="spellEnd"/>
            <w:r w:rsidRPr="0046049D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46049D">
              <w:rPr>
                <w:b/>
                <w:bCs/>
                <w:i/>
                <w:iCs/>
              </w:rPr>
              <w:t>memungkinkan</w:t>
            </w:r>
            <w:proofErr w:type="spellEnd"/>
            <w:r>
              <w:t>).</w:t>
            </w:r>
          </w:p>
        </w:tc>
        <w:tc>
          <w:tcPr>
            <w:tcW w:w="717" w:type="pct"/>
            <w:gridSpan w:val="5"/>
            <w:shd w:val="clear" w:color="auto" w:fill="auto"/>
          </w:tcPr>
          <w:p w:rsidR="00815B5A" w:rsidRPr="00447416" w:rsidRDefault="00815B5A" w:rsidP="00447416">
            <w:pPr>
              <w:tabs>
                <w:tab w:val="left" w:pos="3544"/>
              </w:tabs>
            </w:pPr>
            <w:proofErr w:type="spellStart"/>
            <w:r w:rsidRPr="00447416">
              <w:t>Ceramah</w:t>
            </w:r>
            <w:proofErr w:type="spellEnd"/>
            <w:r w:rsidR="00447416" w:rsidRPr="00447416">
              <w:t>,</w:t>
            </w:r>
            <w:r w:rsidRPr="00447416">
              <w:t xml:space="preserve"> </w:t>
            </w:r>
            <w:proofErr w:type="spellStart"/>
            <w:r w:rsidR="00447416" w:rsidRPr="00447416">
              <w:t>d</w:t>
            </w:r>
            <w:r w:rsidRPr="00447416">
              <w:t>iskusi</w:t>
            </w:r>
            <w:proofErr w:type="spellEnd"/>
            <w:r w:rsidR="00447416" w:rsidRPr="00447416">
              <w:t xml:space="preserve"> </w:t>
            </w:r>
            <w:proofErr w:type="spellStart"/>
            <w:r w:rsidR="00447416" w:rsidRPr="00447416">
              <w:t>dan</w:t>
            </w:r>
            <w:proofErr w:type="spellEnd"/>
            <w:r w:rsidR="00447416" w:rsidRPr="00447416">
              <w:t xml:space="preserve"> </w:t>
            </w:r>
            <w:proofErr w:type="spellStart"/>
            <w:r w:rsidR="00447416" w:rsidRPr="00447416">
              <w:t>penugasan</w:t>
            </w:r>
            <w:proofErr w:type="spellEnd"/>
          </w:p>
          <w:p w:rsidR="00815B5A" w:rsidRPr="00447416" w:rsidRDefault="00815B5A" w:rsidP="00447416">
            <w:pPr>
              <w:ind w:left="174" w:hanging="174"/>
              <w:rPr>
                <w:lang w:val="id-ID"/>
              </w:rPr>
            </w:pPr>
          </w:p>
        </w:tc>
        <w:tc>
          <w:tcPr>
            <w:tcW w:w="405" w:type="pct"/>
            <w:shd w:val="clear" w:color="auto" w:fill="auto"/>
          </w:tcPr>
          <w:p w:rsidR="00815B5A" w:rsidRPr="00447416" w:rsidRDefault="00815B5A" w:rsidP="00447416">
            <w:r w:rsidRPr="00447416">
              <w:t xml:space="preserve">100 </w:t>
            </w:r>
            <w:proofErr w:type="spellStart"/>
            <w:r w:rsidRPr="00447416">
              <w:t>Menit</w:t>
            </w:r>
            <w:proofErr w:type="spellEnd"/>
          </w:p>
        </w:tc>
        <w:tc>
          <w:tcPr>
            <w:tcW w:w="771" w:type="pct"/>
            <w:gridSpan w:val="4"/>
            <w:shd w:val="clear" w:color="auto" w:fill="auto"/>
          </w:tcPr>
          <w:p w:rsidR="00815B5A" w:rsidRPr="00447416" w:rsidRDefault="00815B5A" w:rsidP="00447416">
            <w:pPr>
              <w:numPr>
                <w:ilvl w:val="0"/>
                <w:numId w:val="49"/>
              </w:numPr>
              <w:ind w:left="175" w:hanging="175"/>
            </w:pPr>
            <w:proofErr w:type="spellStart"/>
            <w:r w:rsidRPr="00447416">
              <w:t>Aktif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dalam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melakukan</w:t>
            </w:r>
            <w:proofErr w:type="spellEnd"/>
            <w:r w:rsidRPr="00447416">
              <w:t xml:space="preserve"> </w:t>
            </w:r>
            <w:r w:rsidRPr="00447416">
              <w:rPr>
                <w:i/>
                <w:iCs/>
              </w:rPr>
              <w:t xml:space="preserve">coding </w:t>
            </w:r>
            <w:proofErr w:type="spellStart"/>
            <w:r w:rsidRPr="00447416">
              <w:t>dan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eksekusi</w:t>
            </w:r>
            <w:proofErr w:type="spellEnd"/>
            <w:r w:rsidRPr="00447416">
              <w:t xml:space="preserve"> program.</w:t>
            </w:r>
          </w:p>
          <w:p w:rsidR="00815B5A" w:rsidRPr="00447416" w:rsidRDefault="00815B5A" w:rsidP="00447416">
            <w:pPr>
              <w:numPr>
                <w:ilvl w:val="0"/>
                <w:numId w:val="49"/>
              </w:numPr>
              <w:spacing w:before="120"/>
              <w:ind w:left="175" w:hanging="175"/>
            </w:pPr>
            <w:r w:rsidRPr="00447416">
              <w:rPr>
                <w:lang w:val="id-ID"/>
              </w:rPr>
              <w:t>T</w:t>
            </w:r>
            <w:proofErr w:type="spellStart"/>
            <w:r w:rsidRPr="00447416">
              <w:t>anya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jawab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antara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dosen</w:t>
            </w:r>
            <w:proofErr w:type="spellEnd"/>
            <w:r w:rsidRPr="00447416">
              <w:t xml:space="preserve">/ </w:t>
            </w:r>
            <w:proofErr w:type="spellStart"/>
            <w:r w:rsidRPr="00447416">
              <w:t>mahasiswa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dengan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mahasiswa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untuk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memperjelas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hal-hal</w:t>
            </w:r>
            <w:proofErr w:type="spellEnd"/>
            <w:r w:rsidRPr="00447416">
              <w:t xml:space="preserve"> yang </w:t>
            </w:r>
            <w:proofErr w:type="spellStart"/>
            <w:r w:rsidRPr="00447416">
              <w:t>kurang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dimengerti</w:t>
            </w:r>
            <w:proofErr w:type="spellEnd"/>
            <w:r w:rsidRPr="00447416">
              <w:t>.</w:t>
            </w:r>
          </w:p>
          <w:p w:rsidR="00815B5A" w:rsidRPr="00447416" w:rsidRDefault="00815B5A" w:rsidP="00447416">
            <w:pPr>
              <w:spacing w:before="120"/>
              <w:ind w:left="175" w:hanging="175"/>
            </w:pPr>
          </w:p>
        </w:tc>
        <w:tc>
          <w:tcPr>
            <w:tcW w:w="579" w:type="pct"/>
            <w:gridSpan w:val="2"/>
          </w:tcPr>
          <w:p w:rsidR="00815B5A" w:rsidRPr="00447416" w:rsidRDefault="00815B5A" w:rsidP="00447416">
            <w:pPr>
              <w:numPr>
                <w:ilvl w:val="0"/>
                <w:numId w:val="50"/>
              </w:numPr>
              <w:ind w:left="297" w:hanging="284"/>
            </w:pPr>
            <w:proofErr w:type="spellStart"/>
            <w:r w:rsidRPr="00447416">
              <w:t>Ketepatan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dan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kemampuan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memahami</w:t>
            </w:r>
            <w:proofErr w:type="spellEnd"/>
            <w:r w:rsidRPr="00447416">
              <w:t xml:space="preserve">  </w:t>
            </w:r>
            <w:proofErr w:type="spellStart"/>
            <w:r w:rsidRPr="00447416">
              <w:t>tugas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dan</w:t>
            </w:r>
            <w:proofErr w:type="spellEnd"/>
            <w:r w:rsidRPr="00447416">
              <w:t xml:space="preserve"> </w:t>
            </w:r>
            <w:r w:rsidRPr="00447416">
              <w:rPr>
                <w:i/>
                <w:iCs/>
              </w:rPr>
              <w:t>coding</w:t>
            </w:r>
          </w:p>
          <w:p w:rsidR="00815B5A" w:rsidRPr="00447416" w:rsidRDefault="00815B5A" w:rsidP="00447416">
            <w:pPr>
              <w:numPr>
                <w:ilvl w:val="0"/>
                <w:numId w:val="50"/>
              </w:numPr>
              <w:spacing w:before="120"/>
              <w:ind w:left="297" w:hanging="284"/>
            </w:pPr>
            <w:proofErr w:type="spellStart"/>
            <w:r w:rsidRPr="00447416">
              <w:t>Kemampuan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mengemukaan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pendapat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dan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pertanyaan</w:t>
            </w:r>
            <w:proofErr w:type="spellEnd"/>
          </w:p>
          <w:p w:rsidR="00815B5A" w:rsidRPr="00447416" w:rsidRDefault="00815B5A" w:rsidP="00447416">
            <w:pPr>
              <w:numPr>
                <w:ilvl w:val="0"/>
                <w:numId w:val="50"/>
              </w:numPr>
              <w:spacing w:before="120"/>
              <w:ind w:left="297" w:hanging="284"/>
            </w:pPr>
            <w:r w:rsidRPr="00447416">
              <w:t xml:space="preserve"> </w:t>
            </w:r>
            <w:proofErr w:type="spellStart"/>
            <w:r w:rsidRPr="00447416">
              <w:t>Kesantunan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dalam</w:t>
            </w:r>
            <w:proofErr w:type="spellEnd"/>
            <w:r w:rsidRPr="00447416">
              <w:t xml:space="preserve"> </w:t>
            </w:r>
            <w:proofErr w:type="spellStart"/>
            <w:r w:rsidRPr="00447416">
              <w:t>berdiskusi</w:t>
            </w:r>
            <w:proofErr w:type="spellEnd"/>
            <w:r w:rsidRPr="00447416">
              <w:rPr>
                <w:lang w:val="id-ID"/>
              </w:rPr>
              <w:t>.</w:t>
            </w:r>
          </w:p>
        </w:tc>
        <w:tc>
          <w:tcPr>
            <w:tcW w:w="286" w:type="pct"/>
            <w:shd w:val="clear" w:color="auto" w:fill="auto"/>
          </w:tcPr>
          <w:p w:rsidR="00815B5A" w:rsidRPr="00447416" w:rsidRDefault="00815B5A" w:rsidP="00447416">
            <w:pPr>
              <w:jc w:val="center"/>
              <w:rPr>
                <w:rFonts w:cs="Calibri"/>
                <w:bCs/>
              </w:rPr>
            </w:pPr>
            <w:r w:rsidRPr="00447416">
              <w:rPr>
                <w:rFonts w:cs="Calibri"/>
                <w:bCs/>
              </w:rPr>
              <w:t>10</w:t>
            </w:r>
          </w:p>
        </w:tc>
      </w:tr>
      <w:tr w:rsidR="00447416" w:rsidRPr="004B2EB3" w:rsidTr="00A17808">
        <w:trPr>
          <w:trHeight w:val="431"/>
        </w:trPr>
        <w:tc>
          <w:tcPr>
            <w:tcW w:w="305" w:type="pct"/>
            <w:shd w:val="clear" w:color="auto" w:fill="E7E6E6"/>
            <w:vAlign w:val="center"/>
          </w:tcPr>
          <w:p w:rsidR="00447416" w:rsidRPr="00387503" w:rsidRDefault="00447416" w:rsidP="00A17808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4695" w:type="pct"/>
            <w:gridSpan w:val="17"/>
            <w:shd w:val="clear" w:color="auto" w:fill="E7E6E6"/>
            <w:vAlign w:val="center"/>
          </w:tcPr>
          <w:p w:rsidR="00447416" w:rsidRPr="00387503" w:rsidRDefault="00447416" w:rsidP="00447416">
            <w:pPr>
              <w:rPr>
                <w:b/>
                <w:bCs/>
                <w:sz w:val="20"/>
                <w:szCs w:val="20"/>
                <w:lang w:eastAsia="id-ID"/>
              </w:rPr>
            </w:pPr>
            <w:proofErr w:type="spellStart"/>
            <w:r w:rsidRPr="00387503">
              <w:rPr>
                <w:b/>
                <w:bCs/>
                <w:sz w:val="20"/>
                <w:szCs w:val="20"/>
                <w:lang w:eastAsia="id-ID"/>
              </w:rPr>
              <w:t>Evaluasi</w:t>
            </w:r>
            <w:proofErr w:type="spellEnd"/>
            <w:r>
              <w:rPr>
                <w:b/>
                <w:bCs/>
                <w:sz w:val="20"/>
                <w:szCs w:val="20"/>
                <w:lang w:val="id-ID" w:eastAsia="id-ID"/>
              </w:rPr>
              <w:t xml:space="preserve"> </w:t>
            </w:r>
            <w:proofErr w:type="spellStart"/>
            <w:r w:rsidRPr="00387503">
              <w:rPr>
                <w:b/>
                <w:bCs/>
                <w:sz w:val="20"/>
                <w:szCs w:val="20"/>
                <w:lang w:eastAsia="id-ID"/>
              </w:rPr>
              <w:t>Akhir</w:t>
            </w:r>
            <w:proofErr w:type="spellEnd"/>
            <w:r w:rsidRPr="00387503">
              <w:rPr>
                <w:b/>
                <w:bCs/>
                <w:sz w:val="20"/>
                <w:szCs w:val="20"/>
                <w:lang w:eastAsia="id-ID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id-ID" w:eastAsia="id-ID"/>
              </w:rPr>
              <w:t xml:space="preserve"> </w:t>
            </w:r>
            <w:r w:rsidRPr="00387503">
              <w:rPr>
                <w:b/>
                <w:bCs/>
                <w:sz w:val="20"/>
                <w:szCs w:val="20"/>
                <w:lang w:eastAsia="id-ID"/>
              </w:rPr>
              <w:t>Semester</w:t>
            </w:r>
          </w:p>
        </w:tc>
      </w:tr>
    </w:tbl>
    <w:p w:rsidR="00D84F8C" w:rsidRPr="0045269F" w:rsidRDefault="00D84F8C" w:rsidP="00D84F8C">
      <w:pPr>
        <w:tabs>
          <w:tab w:val="left" w:pos="900"/>
          <w:tab w:val="left" w:pos="5040"/>
          <w:tab w:val="left" w:pos="5400"/>
        </w:tabs>
        <w:rPr>
          <w:noProof/>
          <w:lang w:val="id-ID"/>
        </w:rPr>
      </w:pPr>
      <w:r w:rsidRPr="0045269F">
        <w:rPr>
          <w:b/>
          <w:u w:val="single"/>
          <w:lang w:val="id-ID"/>
        </w:rPr>
        <w:t>Catatan</w:t>
      </w:r>
      <w:r w:rsidRPr="0045269F">
        <w:rPr>
          <w:b/>
          <w:lang w:val="id-ID"/>
        </w:rPr>
        <w:t xml:space="preserve"> :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 xml:space="preserve">CP-Lulusan PRODI (CPL-PRODI) adalah kemampuan yang </w:t>
      </w:r>
      <w:r w:rsidR="00036F04" w:rsidRPr="00B013CF">
        <w:rPr>
          <w:bCs/>
          <w:iCs/>
          <w:kern w:val="28"/>
          <w:sz w:val="20"/>
          <w:szCs w:val="20"/>
          <w:lang w:val="id-ID"/>
        </w:rPr>
        <w:t xml:space="preserve">dimiliki oleh setiap lulusan </w:t>
      </w:r>
      <w:r w:rsidRPr="00B013CF">
        <w:rPr>
          <w:bCs/>
          <w:iCs/>
          <w:kern w:val="28"/>
          <w:sz w:val="20"/>
          <w:szCs w:val="20"/>
          <w:lang w:val="id-ID"/>
        </w:rPr>
        <w:t>yang merupakan internalisasi dari sikap, penguasaan pengetahuan dan ketrampilan sesuai dengan jenjang prodinya yang diperoleh melalui proses pembelajaran.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CP lulusan yang dibebankan pada mata kuliah adalah beberapa capaian pembelajaran lulusan program studi (CP-L-PRODI) yang digunakan untuk pembentukan/pengembangan sebuah mata kuliah;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CP Mata kuliah (CP-MK) adalah kemampuan yang dijabarkan secara spesifik dari CP lulusan yang dibebankan pada mata kuliah;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Sub-CP Mata kuliah (Sub-CP-MK) adalah kemampuan yang dijabarkan secara spesifik dari CP mata kuliah (CP-MK) yang dapat diukur atau diamati dan merupakan kemampuan akhir yang direncanakan pada tiap tahap pembelajaran.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proofErr w:type="spellStart"/>
      <w:r w:rsidRPr="00B013CF">
        <w:rPr>
          <w:bCs/>
          <w:iCs/>
          <w:kern w:val="28"/>
          <w:sz w:val="20"/>
          <w:szCs w:val="20"/>
        </w:rPr>
        <w:t>KreteriaPenilaianadalahpatokan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digunakansebagaiukuranatautolokukurketercapaianpembelajarandalampenilaianberdasarkan indicator-</w:t>
      </w:r>
      <w:proofErr w:type="spellStart"/>
      <w:r w:rsidRPr="00B013CF">
        <w:rPr>
          <w:bCs/>
          <w:iCs/>
          <w:kern w:val="28"/>
          <w:sz w:val="20"/>
          <w:szCs w:val="20"/>
        </w:rPr>
        <w:t>indikator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telah</w:t>
      </w:r>
      <w:proofErr w:type="spellEnd"/>
      <w:r w:rsidR="00181F0F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ditetapkan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. </w:t>
      </w:r>
      <w:proofErr w:type="spellStart"/>
      <w:r w:rsidRPr="00B013CF">
        <w:rPr>
          <w:bCs/>
          <w:iCs/>
          <w:kern w:val="28"/>
          <w:sz w:val="20"/>
          <w:szCs w:val="20"/>
        </w:rPr>
        <w:t>Kreteriamerupakanpedomanbagipenilai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agar </w:t>
      </w:r>
      <w:proofErr w:type="spellStart"/>
      <w:r w:rsidRPr="00B013CF">
        <w:rPr>
          <w:bCs/>
          <w:iCs/>
          <w:kern w:val="28"/>
          <w:sz w:val="20"/>
          <w:szCs w:val="20"/>
        </w:rPr>
        <w:t>penilaiankonsistendantidak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bias. </w:t>
      </w:r>
      <w:proofErr w:type="spellStart"/>
      <w:r w:rsidRPr="00B013CF">
        <w:rPr>
          <w:bCs/>
          <w:iCs/>
          <w:kern w:val="28"/>
          <w:sz w:val="20"/>
          <w:szCs w:val="20"/>
        </w:rPr>
        <w:t>Kreteriadapatberupakuantitatifataupunkualitatif</w:t>
      </w:r>
      <w:proofErr w:type="spellEnd"/>
      <w:r w:rsidRPr="00B013CF">
        <w:rPr>
          <w:bCs/>
          <w:iCs/>
          <w:kern w:val="28"/>
          <w:sz w:val="20"/>
          <w:szCs w:val="20"/>
        </w:rPr>
        <w:t>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</w:rPr>
        <w:t xml:space="preserve">Indikatorkemampuanhasilbelajarmahasiswaadalahpernyataanspesifikdanterukur yang </w:t>
      </w:r>
      <w:proofErr w:type="spellStart"/>
      <w:r w:rsidRPr="00B013CF">
        <w:rPr>
          <w:bCs/>
          <w:iCs/>
          <w:kern w:val="28"/>
          <w:sz w:val="20"/>
          <w:szCs w:val="20"/>
        </w:rPr>
        <w:t>mengidentifikasikemampuanataukinerjahasilbelajarmahasiswa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disertaibukti-bukti</w:t>
      </w:r>
      <w:proofErr w:type="spellEnd"/>
      <w:r w:rsidRPr="00B013CF">
        <w:rPr>
          <w:bCs/>
          <w:iCs/>
          <w:kern w:val="28"/>
          <w:sz w:val="20"/>
          <w:szCs w:val="20"/>
        </w:rPr>
        <w:t>.</w:t>
      </w: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2E12B5" w:rsidRPr="00447416" w:rsidRDefault="002E12B5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</w:rPr>
      </w:pPr>
    </w:p>
    <w:sectPr w:rsidR="002E12B5" w:rsidRPr="00447416" w:rsidSect="00F26D4A">
      <w:pgSz w:w="16840" w:h="12191" w:orient="landscape" w:code="9"/>
      <w:pgMar w:top="567" w:right="567" w:bottom="567" w:left="567" w:header="720" w:footer="851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3C8"/>
    <w:multiLevelType w:val="hybridMultilevel"/>
    <w:tmpl w:val="5D98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2E69"/>
    <w:multiLevelType w:val="hybridMultilevel"/>
    <w:tmpl w:val="6766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B5AA2"/>
    <w:multiLevelType w:val="hybridMultilevel"/>
    <w:tmpl w:val="8DD6AE22"/>
    <w:lvl w:ilvl="0" w:tplc="6D6A1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0C0674A1"/>
    <w:multiLevelType w:val="hybridMultilevel"/>
    <w:tmpl w:val="6766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862A4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076E24"/>
    <w:multiLevelType w:val="hybridMultilevel"/>
    <w:tmpl w:val="5D98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342E3"/>
    <w:multiLevelType w:val="hybridMultilevel"/>
    <w:tmpl w:val="6D42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F3C67"/>
    <w:multiLevelType w:val="hybridMultilevel"/>
    <w:tmpl w:val="05749F64"/>
    <w:lvl w:ilvl="0" w:tplc="953ED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E723F"/>
    <w:multiLevelType w:val="hybridMultilevel"/>
    <w:tmpl w:val="2D5EE0AC"/>
    <w:lvl w:ilvl="0" w:tplc="0421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3203AED"/>
    <w:multiLevelType w:val="hybridMultilevel"/>
    <w:tmpl w:val="9DEA84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53348"/>
    <w:multiLevelType w:val="hybridMultilevel"/>
    <w:tmpl w:val="94560D1A"/>
    <w:lvl w:ilvl="0" w:tplc="19680B4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28410B0B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D74A4"/>
    <w:multiLevelType w:val="hybridMultilevel"/>
    <w:tmpl w:val="540600F4"/>
    <w:lvl w:ilvl="0" w:tplc="EB2A57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F242164"/>
    <w:multiLevelType w:val="hybridMultilevel"/>
    <w:tmpl w:val="50986C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3190F"/>
    <w:multiLevelType w:val="hybridMultilevel"/>
    <w:tmpl w:val="58BA6A74"/>
    <w:lvl w:ilvl="0" w:tplc="8B909EE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>
    <w:nsid w:val="317D5269"/>
    <w:multiLevelType w:val="hybridMultilevel"/>
    <w:tmpl w:val="6A84AC8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017FDB"/>
    <w:multiLevelType w:val="hybridMultilevel"/>
    <w:tmpl w:val="4644E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280AA0"/>
    <w:multiLevelType w:val="hybridMultilevel"/>
    <w:tmpl w:val="79FAEB8E"/>
    <w:lvl w:ilvl="0" w:tplc="C76E7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530F0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FB5F50"/>
    <w:multiLevelType w:val="hybridMultilevel"/>
    <w:tmpl w:val="7B8051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31FCA"/>
    <w:multiLevelType w:val="hybridMultilevel"/>
    <w:tmpl w:val="A01E4EA6"/>
    <w:lvl w:ilvl="0" w:tplc="6D6A150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3EAD32B7"/>
    <w:multiLevelType w:val="hybridMultilevel"/>
    <w:tmpl w:val="90080F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65785"/>
    <w:multiLevelType w:val="hybridMultilevel"/>
    <w:tmpl w:val="AB986D7E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>
    <w:nsid w:val="424525F3"/>
    <w:multiLevelType w:val="hybridMultilevel"/>
    <w:tmpl w:val="EB328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A714D"/>
    <w:multiLevelType w:val="hybridMultilevel"/>
    <w:tmpl w:val="AF8AE23E"/>
    <w:lvl w:ilvl="0" w:tplc="0421000F">
      <w:start w:val="1"/>
      <w:numFmt w:val="decimal"/>
      <w:lvlText w:val="%1."/>
      <w:lvlJc w:val="left"/>
      <w:pPr>
        <w:ind w:left="755" w:hanging="360"/>
      </w:pPr>
    </w:lvl>
    <w:lvl w:ilvl="1" w:tplc="04210019" w:tentative="1">
      <w:start w:val="1"/>
      <w:numFmt w:val="lowerLetter"/>
      <w:lvlText w:val="%2."/>
      <w:lvlJc w:val="left"/>
      <w:pPr>
        <w:ind w:left="1475" w:hanging="360"/>
      </w:pPr>
    </w:lvl>
    <w:lvl w:ilvl="2" w:tplc="0421001B" w:tentative="1">
      <w:start w:val="1"/>
      <w:numFmt w:val="lowerRoman"/>
      <w:lvlText w:val="%3."/>
      <w:lvlJc w:val="right"/>
      <w:pPr>
        <w:ind w:left="2195" w:hanging="180"/>
      </w:pPr>
    </w:lvl>
    <w:lvl w:ilvl="3" w:tplc="0421000F" w:tentative="1">
      <w:start w:val="1"/>
      <w:numFmt w:val="decimal"/>
      <w:lvlText w:val="%4."/>
      <w:lvlJc w:val="left"/>
      <w:pPr>
        <w:ind w:left="2915" w:hanging="360"/>
      </w:pPr>
    </w:lvl>
    <w:lvl w:ilvl="4" w:tplc="04210019" w:tentative="1">
      <w:start w:val="1"/>
      <w:numFmt w:val="lowerLetter"/>
      <w:lvlText w:val="%5."/>
      <w:lvlJc w:val="left"/>
      <w:pPr>
        <w:ind w:left="3635" w:hanging="360"/>
      </w:pPr>
    </w:lvl>
    <w:lvl w:ilvl="5" w:tplc="0421001B" w:tentative="1">
      <w:start w:val="1"/>
      <w:numFmt w:val="lowerRoman"/>
      <w:lvlText w:val="%6."/>
      <w:lvlJc w:val="right"/>
      <w:pPr>
        <w:ind w:left="4355" w:hanging="180"/>
      </w:pPr>
    </w:lvl>
    <w:lvl w:ilvl="6" w:tplc="0421000F" w:tentative="1">
      <w:start w:val="1"/>
      <w:numFmt w:val="decimal"/>
      <w:lvlText w:val="%7."/>
      <w:lvlJc w:val="left"/>
      <w:pPr>
        <w:ind w:left="5075" w:hanging="360"/>
      </w:pPr>
    </w:lvl>
    <w:lvl w:ilvl="7" w:tplc="04210019" w:tentative="1">
      <w:start w:val="1"/>
      <w:numFmt w:val="lowerLetter"/>
      <w:lvlText w:val="%8."/>
      <w:lvlJc w:val="left"/>
      <w:pPr>
        <w:ind w:left="5795" w:hanging="360"/>
      </w:pPr>
    </w:lvl>
    <w:lvl w:ilvl="8" w:tplc="0421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7">
    <w:nsid w:val="45534C26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C50622"/>
    <w:multiLevelType w:val="hybridMultilevel"/>
    <w:tmpl w:val="FADC59D4"/>
    <w:lvl w:ilvl="0" w:tplc="6D6A1508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9">
    <w:nsid w:val="48E65E73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5C6699"/>
    <w:multiLevelType w:val="hybridMultilevel"/>
    <w:tmpl w:val="A17A40E2"/>
    <w:lvl w:ilvl="0" w:tplc="50566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5F45AF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767CA6"/>
    <w:multiLevelType w:val="hybridMultilevel"/>
    <w:tmpl w:val="6766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9664E3"/>
    <w:multiLevelType w:val="hybridMultilevel"/>
    <w:tmpl w:val="4716644C"/>
    <w:lvl w:ilvl="0" w:tplc="6D6A150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5CA74013"/>
    <w:multiLevelType w:val="hybridMultilevel"/>
    <w:tmpl w:val="923802D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A2279F9"/>
    <w:multiLevelType w:val="hybridMultilevel"/>
    <w:tmpl w:val="2D8CD0E2"/>
    <w:lvl w:ilvl="0" w:tplc="6D6A1508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6">
    <w:nsid w:val="6D245220"/>
    <w:multiLevelType w:val="hybridMultilevel"/>
    <w:tmpl w:val="E5BE2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367D9"/>
    <w:multiLevelType w:val="hybridMultilevel"/>
    <w:tmpl w:val="64186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CE0686"/>
    <w:multiLevelType w:val="hybridMultilevel"/>
    <w:tmpl w:val="B508A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D0046"/>
    <w:multiLevelType w:val="hybridMultilevel"/>
    <w:tmpl w:val="AD064A3C"/>
    <w:lvl w:ilvl="0" w:tplc="6D6A1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E95459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5" w:hanging="360"/>
      </w:pPr>
    </w:lvl>
    <w:lvl w:ilvl="2" w:tplc="0421001B" w:tentative="1">
      <w:start w:val="1"/>
      <w:numFmt w:val="lowerRoman"/>
      <w:lvlText w:val="%3."/>
      <w:lvlJc w:val="right"/>
      <w:pPr>
        <w:ind w:left="1835" w:hanging="180"/>
      </w:pPr>
    </w:lvl>
    <w:lvl w:ilvl="3" w:tplc="0421000F" w:tentative="1">
      <w:start w:val="1"/>
      <w:numFmt w:val="decimal"/>
      <w:lvlText w:val="%4."/>
      <w:lvlJc w:val="left"/>
      <w:pPr>
        <w:ind w:left="2555" w:hanging="360"/>
      </w:pPr>
    </w:lvl>
    <w:lvl w:ilvl="4" w:tplc="04210019" w:tentative="1">
      <w:start w:val="1"/>
      <w:numFmt w:val="lowerLetter"/>
      <w:lvlText w:val="%5."/>
      <w:lvlJc w:val="left"/>
      <w:pPr>
        <w:ind w:left="3275" w:hanging="360"/>
      </w:pPr>
    </w:lvl>
    <w:lvl w:ilvl="5" w:tplc="0421001B" w:tentative="1">
      <w:start w:val="1"/>
      <w:numFmt w:val="lowerRoman"/>
      <w:lvlText w:val="%6."/>
      <w:lvlJc w:val="right"/>
      <w:pPr>
        <w:ind w:left="3995" w:hanging="180"/>
      </w:pPr>
    </w:lvl>
    <w:lvl w:ilvl="6" w:tplc="0421000F" w:tentative="1">
      <w:start w:val="1"/>
      <w:numFmt w:val="decimal"/>
      <w:lvlText w:val="%7."/>
      <w:lvlJc w:val="left"/>
      <w:pPr>
        <w:ind w:left="4715" w:hanging="360"/>
      </w:pPr>
    </w:lvl>
    <w:lvl w:ilvl="7" w:tplc="04210019" w:tentative="1">
      <w:start w:val="1"/>
      <w:numFmt w:val="lowerLetter"/>
      <w:lvlText w:val="%8."/>
      <w:lvlJc w:val="left"/>
      <w:pPr>
        <w:ind w:left="5435" w:hanging="360"/>
      </w:pPr>
    </w:lvl>
    <w:lvl w:ilvl="8" w:tplc="0421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1">
    <w:nsid w:val="7AFA0CBD"/>
    <w:multiLevelType w:val="hybridMultilevel"/>
    <w:tmpl w:val="19E858C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361082"/>
    <w:multiLevelType w:val="hybridMultilevel"/>
    <w:tmpl w:val="E5BE2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187B48"/>
    <w:multiLevelType w:val="hybridMultilevel"/>
    <w:tmpl w:val="6A84AC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D1011E"/>
    <w:multiLevelType w:val="hybridMultilevel"/>
    <w:tmpl w:val="F190B5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2C3A65"/>
    <w:multiLevelType w:val="hybridMultilevel"/>
    <w:tmpl w:val="0AA47344"/>
    <w:lvl w:ilvl="0" w:tplc="237CBF1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>
    <w:nsid w:val="7EC76E3A"/>
    <w:multiLevelType w:val="hybridMultilevel"/>
    <w:tmpl w:val="DD548C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FBD5721"/>
    <w:multiLevelType w:val="hybridMultilevel"/>
    <w:tmpl w:val="BB4280B0"/>
    <w:lvl w:ilvl="0" w:tplc="0421000F">
      <w:start w:val="1"/>
      <w:numFmt w:val="decimal"/>
      <w:lvlText w:val="%1."/>
      <w:lvlJc w:val="left"/>
      <w:pPr>
        <w:ind w:left="755" w:hanging="360"/>
      </w:pPr>
    </w:lvl>
    <w:lvl w:ilvl="1" w:tplc="04210019" w:tentative="1">
      <w:start w:val="1"/>
      <w:numFmt w:val="lowerLetter"/>
      <w:lvlText w:val="%2."/>
      <w:lvlJc w:val="left"/>
      <w:pPr>
        <w:ind w:left="1475" w:hanging="360"/>
      </w:pPr>
    </w:lvl>
    <w:lvl w:ilvl="2" w:tplc="0421001B" w:tentative="1">
      <w:start w:val="1"/>
      <w:numFmt w:val="lowerRoman"/>
      <w:lvlText w:val="%3."/>
      <w:lvlJc w:val="right"/>
      <w:pPr>
        <w:ind w:left="2195" w:hanging="180"/>
      </w:pPr>
    </w:lvl>
    <w:lvl w:ilvl="3" w:tplc="0421000F" w:tentative="1">
      <w:start w:val="1"/>
      <w:numFmt w:val="decimal"/>
      <w:lvlText w:val="%4."/>
      <w:lvlJc w:val="left"/>
      <w:pPr>
        <w:ind w:left="2915" w:hanging="360"/>
      </w:pPr>
    </w:lvl>
    <w:lvl w:ilvl="4" w:tplc="04210019" w:tentative="1">
      <w:start w:val="1"/>
      <w:numFmt w:val="lowerLetter"/>
      <w:lvlText w:val="%5."/>
      <w:lvlJc w:val="left"/>
      <w:pPr>
        <w:ind w:left="3635" w:hanging="360"/>
      </w:pPr>
    </w:lvl>
    <w:lvl w:ilvl="5" w:tplc="0421001B" w:tentative="1">
      <w:start w:val="1"/>
      <w:numFmt w:val="lowerRoman"/>
      <w:lvlText w:val="%6."/>
      <w:lvlJc w:val="right"/>
      <w:pPr>
        <w:ind w:left="4355" w:hanging="180"/>
      </w:pPr>
    </w:lvl>
    <w:lvl w:ilvl="6" w:tplc="0421000F" w:tentative="1">
      <w:start w:val="1"/>
      <w:numFmt w:val="decimal"/>
      <w:lvlText w:val="%7."/>
      <w:lvlJc w:val="left"/>
      <w:pPr>
        <w:ind w:left="5075" w:hanging="360"/>
      </w:pPr>
    </w:lvl>
    <w:lvl w:ilvl="7" w:tplc="04210019" w:tentative="1">
      <w:start w:val="1"/>
      <w:numFmt w:val="lowerLetter"/>
      <w:lvlText w:val="%8."/>
      <w:lvlJc w:val="left"/>
      <w:pPr>
        <w:ind w:left="5795" w:hanging="360"/>
      </w:pPr>
    </w:lvl>
    <w:lvl w:ilvl="8" w:tplc="0421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3"/>
  </w:num>
  <w:num w:numId="2">
    <w:abstractNumId w:val="21"/>
  </w:num>
  <w:num w:numId="3">
    <w:abstractNumId w:val="13"/>
  </w:num>
  <w:num w:numId="4">
    <w:abstractNumId w:val="0"/>
  </w:num>
  <w:num w:numId="5">
    <w:abstractNumId w:val="6"/>
  </w:num>
  <w:num w:numId="6">
    <w:abstractNumId w:val="25"/>
  </w:num>
  <w:num w:numId="7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9"/>
  </w:num>
  <w:num w:numId="15">
    <w:abstractNumId w:val="10"/>
  </w:num>
  <w:num w:numId="16">
    <w:abstractNumId w:val="45"/>
  </w:num>
  <w:num w:numId="17">
    <w:abstractNumId w:val="43"/>
  </w:num>
  <w:num w:numId="18">
    <w:abstractNumId w:val="31"/>
  </w:num>
  <w:num w:numId="19">
    <w:abstractNumId w:val="8"/>
  </w:num>
  <w:num w:numId="20">
    <w:abstractNumId w:val="16"/>
  </w:num>
  <w:num w:numId="21">
    <w:abstractNumId w:val="27"/>
  </w:num>
  <w:num w:numId="22">
    <w:abstractNumId w:val="12"/>
  </w:num>
  <w:num w:numId="23">
    <w:abstractNumId w:val="29"/>
  </w:num>
  <w:num w:numId="24">
    <w:abstractNumId w:val="5"/>
  </w:num>
  <w:num w:numId="25">
    <w:abstractNumId w:val="19"/>
  </w:num>
  <w:num w:numId="26">
    <w:abstractNumId w:val="26"/>
  </w:num>
  <w:num w:numId="27">
    <w:abstractNumId w:val="47"/>
  </w:num>
  <w:num w:numId="28">
    <w:abstractNumId w:val="36"/>
  </w:num>
  <w:num w:numId="29">
    <w:abstractNumId w:val="4"/>
  </w:num>
  <w:num w:numId="30">
    <w:abstractNumId w:val="34"/>
  </w:num>
  <w:num w:numId="31">
    <w:abstractNumId w:val="40"/>
  </w:num>
  <w:num w:numId="32">
    <w:abstractNumId w:val="15"/>
  </w:num>
  <w:num w:numId="33">
    <w:abstractNumId w:val="17"/>
  </w:num>
  <w:num w:numId="34">
    <w:abstractNumId w:val="37"/>
  </w:num>
  <w:num w:numId="35">
    <w:abstractNumId w:val="46"/>
  </w:num>
  <w:num w:numId="36">
    <w:abstractNumId w:val="11"/>
  </w:num>
  <w:num w:numId="37">
    <w:abstractNumId w:val="1"/>
  </w:num>
  <w:num w:numId="38">
    <w:abstractNumId w:val="32"/>
  </w:num>
  <w:num w:numId="39">
    <w:abstractNumId w:val="30"/>
  </w:num>
  <w:num w:numId="40">
    <w:abstractNumId w:val="42"/>
  </w:num>
  <w:num w:numId="41">
    <w:abstractNumId w:val="24"/>
  </w:num>
  <w:num w:numId="42">
    <w:abstractNumId w:val="41"/>
  </w:num>
  <w:num w:numId="43">
    <w:abstractNumId w:val="7"/>
  </w:num>
  <w:num w:numId="44">
    <w:abstractNumId w:val="18"/>
  </w:num>
  <w:num w:numId="45">
    <w:abstractNumId w:val="39"/>
  </w:num>
  <w:num w:numId="46">
    <w:abstractNumId w:val="35"/>
  </w:num>
  <w:num w:numId="47">
    <w:abstractNumId w:val="28"/>
  </w:num>
  <w:num w:numId="48">
    <w:abstractNumId w:val="2"/>
  </w:num>
  <w:num w:numId="49">
    <w:abstractNumId w:val="33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8C"/>
    <w:rsid w:val="0000241C"/>
    <w:rsid w:val="0001498C"/>
    <w:rsid w:val="000159D6"/>
    <w:rsid w:val="00035383"/>
    <w:rsid w:val="00036F04"/>
    <w:rsid w:val="00047F50"/>
    <w:rsid w:val="00052F09"/>
    <w:rsid w:val="000B6C17"/>
    <w:rsid w:val="000C7B55"/>
    <w:rsid w:val="000F4062"/>
    <w:rsid w:val="00105B97"/>
    <w:rsid w:val="00113D16"/>
    <w:rsid w:val="00123F83"/>
    <w:rsid w:val="00150444"/>
    <w:rsid w:val="00163354"/>
    <w:rsid w:val="0017216F"/>
    <w:rsid w:val="00181F0F"/>
    <w:rsid w:val="00182A5E"/>
    <w:rsid w:val="00187D45"/>
    <w:rsid w:val="001976DF"/>
    <w:rsid w:val="001D32E2"/>
    <w:rsid w:val="001D4DCC"/>
    <w:rsid w:val="001F2F36"/>
    <w:rsid w:val="001F58F0"/>
    <w:rsid w:val="00212AE1"/>
    <w:rsid w:val="002179AD"/>
    <w:rsid w:val="002A0DFB"/>
    <w:rsid w:val="002E12B5"/>
    <w:rsid w:val="00322A01"/>
    <w:rsid w:val="0034661D"/>
    <w:rsid w:val="00352321"/>
    <w:rsid w:val="00353558"/>
    <w:rsid w:val="00361FD5"/>
    <w:rsid w:val="003A4EB4"/>
    <w:rsid w:val="003B2BF0"/>
    <w:rsid w:val="003B35CF"/>
    <w:rsid w:val="003B7C86"/>
    <w:rsid w:val="00434F63"/>
    <w:rsid w:val="00447416"/>
    <w:rsid w:val="00450599"/>
    <w:rsid w:val="0046049D"/>
    <w:rsid w:val="00480CBD"/>
    <w:rsid w:val="00494590"/>
    <w:rsid w:val="004A2E29"/>
    <w:rsid w:val="004C4AEC"/>
    <w:rsid w:val="004D320A"/>
    <w:rsid w:val="00530388"/>
    <w:rsid w:val="005323FB"/>
    <w:rsid w:val="005500B1"/>
    <w:rsid w:val="00585153"/>
    <w:rsid w:val="005A0710"/>
    <w:rsid w:val="005D44E5"/>
    <w:rsid w:val="005E6C5F"/>
    <w:rsid w:val="005F11F6"/>
    <w:rsid w:val="005F4018"/>
    <w:rsid w:val="00600E54"/>
    <w:rsid w:val="00617879"/>
    <w:rsid w:val="00630822"/>
    <w:rsid w:val="00670DB1"/>
    <w:rsid w:val="00681732"/>
    <w:rsid w:val="006A56EC"/>
    <w:rsid w:val="006E5B20"/>
    <w:rsid w:val="00715062"/>
    <w:rsid w:val="00745D33"/>
    <w:rsid w:val="007465A1"/>
    <w:rsid w:val="0079494A"/>
    <w:rsid w:val="007E0FB7"/>
    <w:rsid w:val="007E35E1"/>
    <w:rsid w:val="00815B5A"/>
    <w:rsid w:val="00877528"/>
    <w:rsid w:val="008B6C5C"/>
    <w:rsid w:val="008E2CFE"/>
    <w:rsid w:val="00906B85"/>
    <w:rsid w:val="00956C2F"/>
    <w:rsid w:val="0098389D"/>
    <w:rsid w:val="0098511B"/>
    <w:rsid w:val="009A21CF"/>
    <w:rsid w:val="009A3161"/>
    <w:rsid w:val="009F2EC2"/>
    <w:rsid w:val="00A0094B"/>
    <w:rsid w:val="00A17808"/>
    <w:rsid w:val="00A42CDC"/>
    <w:rsid w:val="00A46B78"/>
    <w:rsid w:val="00AD5E06"/>
    <w:rsid w:val="00AE1F30"/>
    <w:rsid w:val="00AE52E1"/>
    <w:rsid w:val="00B013CF"/>
    <w:rsid w:val="00B63533"/>
    <w:rsid w:val="00B7621D"/>
    <w:rsid w:val="00BA1C21"/>
    <w:rsid w:val="00BC202A"/>
    <w:rsid w:val="00BC7D18"/>
    <w:rsid w:val="00BE1BA0"/>
    <w:rsid w:val="00BF6FF8"/>
    <w:rsid w:val="00C270F6"/>
    <w:rsid w:val="00C60B7B"/>
    <w:rsid w:val="00C86722"/>
    <w:rsid w:val="00D2422C"/>
    <w:rsid w:val="00D84F8C"/>
    <w:rsid w:val="00D86AFF"/>
    <w:rsid w:val="00DC2F6D"/>
    <w:rsid w:val="00E042C6"/>
    <w:rsid w:val="00E32055"/>
    <w:rsid w:val="00E4251F"/>
    <w:rsid w:val="00E71EDF"/>
    <w:rsid w:val="00E95BBD"/>
    <w:rsid w:val="00EA2396"/>
    <w:rsid w:val="00EB490B"/>
    <w:rsid w:val="00EC0359"/>
    <w:rsid w:val="00F00275"/>
    <w:rsid w:val="00F2673F"/>
    <w:rsid w:val="00F26D4A"/>
    <w:rsid w:val="00F358A5"/>
    <w:rsid w:val="00FB72A7"/>
    <w:rsid w:val="00FC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4F8C"/>
    <w:pPr>
      <w:keepNext/>
      <w:numPr>
        <w:numId w:val="1"/>
      </w:numPr>
      <w:spacing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4F8C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4F8C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4F8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4F8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4F8C"/>
    <w:pPr>
      <w:numPr>
        <w:ilvl w:val="5"/>
        <w:numId w:val="1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4F8C"/>
    <w:pPr>
      <w:numPr>
        <w:ilvl w:val="6"/>
        <w:numId w:val="1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4F8C"/>
    <w:pPr>
      <w:numPr>
        <w:ilvl w:val="7"/>
        <w:numId w:val="1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4F8C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F8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4F8C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4F8C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4F8C"/>
    <w:rPr>
      <w:rFonts w:ascii="Calibri" w:eastAsia="Times New Roman" w:hAnsi="Calibri" w:cs="Arial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4F8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4F8C"/>
    <w:rPr>
      <w:rFonts w:ascii="Calibri" w:eastAsia="Times New Roman" w:hAnsi="Calibri" w:cs="Arial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4F8C"/>
    <w:rPr>
      <w:rFonts w:ascii="Calibri" w:eastAsia="Times New Roman" w:hAnsi="Calibri" w:cs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D84F8C"/>
    <w:rPr>
      <w:rFonts w:ascii="Calibri" w:eastAsia="Times New Roman" w:hAnsi="Calibri" w:cs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D84F8C"/>
    <w:rPr>
      <w:rFonts w:ascii="Calibri Light" w:eastAsia="Times New Roman" w:hAnsi="Calibri Light" w:cs="Times New Roman"/>
      <w:lang w:val="en-US"/>
    </w:rPr>
  </w:style>
  <w:style w:type="paragraph" w:styleId="ListParagraph">
    <w:name w:val="List Paragraph"/>
    <w:basedOn w:val="Normal"/>
    <w:uiPriority w:val="34"/>
    <w:qFormat/>
    <w:rsid w:val="00877528"/>
    <w:pPr>
      <w:ind w:left="720"/>
      <w:contextualSpacing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99"/>
    <w:rPr>
      <w:rFonts w:ascii="Tahoma" w:eastAsia="Times New Roman" w:hAnsi="Tahoma" w:cs="Tahoma"/>
      <w:sz w:val="16"/>
      <w:szCs w:val="16"/>
      <w:lang w:val="en-US"/>
    </w:rPr>
  </w:style>
  <w:style w:type="paragraph" w:customStyle="1" w:styleId="Heading61">
    <w:name w:val="Heading 61"/>
    <w:basedOn w:val="Normal"/>
    <w:next w:val="Normal"/>
    <w:semiHidden/>
    <w:unhideWhenUsed/>
    <w:qFormat/>
    <w:rsid w:val="000159D6"/>
    <w:pPr>
      <w:keepNext/>
      <w:keepLines/>
      <w:spacing w:before="200" w:line="360" w:lineRule="auto"/>
      <w:jc w:val="both"/>
      <w:outlineLvl w:val="5"/>
    </w:pPr>
    <w:rPr>
      <w:rFonts w:ascii="Cambria" w:hAnsi="Cambria"/>
      <w:i/>
      <w:iCs/>
      <w:color w:val="243F6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4F8C"/>
    <w:pPr>
      <w:keepNext/>
      <w:numPr>
        <w:numId w:val="1"/>
      </w:numPr>
      <w:spacing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4F8C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4F8C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4F8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4F8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4F8C"/>
    <w:pPr>
      <w:numPr>
        <w:ilvl w:val="5"/>
        <w:numId w:val="1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4F8C"/>
    <w:pPr>
      <w:numPr>
        <w:ilvl w:val="6"/>
        <w:numId w:val="1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4F8C"/>
    <w:pPr>
      <w:numPr>
        <w:ilvl w:val="7"/>
        <w:numId w:val="1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4F8C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F8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4F8C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4F8C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4F8C"/>
    <w:rPr>
      <w:rFonts w:ascii="Calibri" w:eastAsia="Times New Roman" w:hAnsi="Calibri" w:cs="Arial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4F8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4F8C"/>
    <w:rPr>
      <w:rFonts w:ascii="Calibri" w:eastAsia="Times New Roman" w:hAnsi="Calibri" w:cs="Arial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4F8C"/>
    <w:rPr>
      <w:rFonts w:ascii="Calibri" w:eastAsia="Times New Roman" w:hAnsi="Calibri" w:cs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D84F8C"/>
    <w:rPr>
      <w:rFonts w:ascii="Calibri" w:eastAsia="Times New Roman" w:hAnsi="Calibri" w:cs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D84F8C"/>
    <w:rPr>
      <w:rFonts w:ascii="Calibri Light" w:eastAsia="Times New Roman" w:hAnsi="Calibri Light" w:cs="Times New Roman"/>
      <w:lang w:val="en-US"/>
    </w:rPr>
  </w:style>
  <w:style w:type="paragraph" w:styleId="ListParagraph">
    <w:name w:val="List Paragraph"/>
    <w:basedOn w:val="Normal"/>
    <w:uiPriority w:val="34"/>
    <w:qFormat/>
    <w:rsid w:val="00877528"/>
    <w:pPr>
      <w:ind w:left="720"/>
      <w:contextualSpacing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99"/>
    <w:rPr>
      <w:rFonts w:ascii="Tahoma" w:eastAsia="Times New Roman" w:hAnsi="Tahoma" w:cs="Tahoma"/>
      <w:sz w:val="16"/>
      <w:szCs w:val="16"/>
      <w:lang w:val="en-US"/>
    </w:rPr>
  </w:style>
  <w:style w:type="paragraph" w:customStyle="1" w:styleId="Heading61">
    <w:name w:val="Heading 61"/>
    <w:basedOn w:val="Normal"/>
    <w:next w:val="Normal"/>
    <w:semiHidden/>
    <w:unhideWhenUsed/>
    <w:qFormat/>
    <w:rsid w:val="000159D6"/>
    <w:pPr>
      <w:keepNext/>
      <w:keepLines/>
      <w:spacing w:before="200" w:line="360" w:lineRule="auto"/>
      <w:jc w:val="both"/>
      <w:outlineLvl w:val="5"/>
    </w:pPr>
    <w:rPr>
      <w:rFonts w:ascii="Cambria" w:hAnsi="Cambria"/>
      <w:i/>
      <w:iCs/>
      <w:color w:val="243F6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53ACB5E-EE76-49F5-B0E5-FFA899A8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Reviewer</cp:lastModifiedBy>
  <cp:revision>7</cp:revision>
  <dcterms:created xsi:type="dcterms:W3CDTF">2019-08-22T02:05:00Z</dcterms:created>
  <dcterms:modified xsi:type="dcterms:W3CDTF">2019-08-24T18:51:00Z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http://csl.mendeley.com/styles/376422941/3aEmbellishevancouver</vt:lpwstr>
  </property>
  <property fmtid="{D5CDD505-2E9C-101B-9397-08002B2CF9AE}" pid="3" name="Mendeley Recent Style Name 0_1">
    <vt:lpwstr>3a Embellishe Vancouver - Hardi Ys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http://csl.mendeley.com/styles/376422941/american-medical-association</vt:lpwstr>
  </property>
  <property fmtid="{D5CDD505-2E9C-101B-9397-08002B2CF9AE}" pid="7" name="Mendeley Recent Style Name 2_1">
    <vt:lpwstr>American Medical Association - Hardi Ys</vt:lpwstr>
  </property>
  <property fmtid="{D5CDD505-2E9C-101B-9397-08002B2CF9AE}" pid="8" name="Mendeley Recent Style Id 3_1">
    <vt:lpwstr>http://www.zotero.org/styles/american-political-science-association</vt:lpwstr>
  </property>
  <property fmtid="{D5CDD505-2E9C-101B-9397-08002B2CF9AE}" pid="9" name="Mendeley Recent Style Name 3_1">
    <vt:lpwstr>American Political Science Association</vt:lpwstr>
  </property>
  <property fmtid="{D5CDD505-2E9C-101B-9397-08002B2CF9AE}" pid="10" name="Mendeley Recent Style Id 4_1">
    <vt:lpwstr>http://www.zotero.org/styles/apa</vt:lpwstr>
  </property>
  <property fmtid="{D5CDD505-2E9C-101B-9397-08002B2CF9AE}" pid="11" name="Mendeley Recent Style Name 4_1">
    <vt:lpwstr>American Psychological Association 6th edition</vt:lpwstr>
  </property>
  <property fmtid="{D5CDD505-2E9C-101B-9397-08002B2CF9AE}" pid="12" name="Mendeley Recent Style Id 5_1">
    <vt:lpwstr>http://www.zotero.org/styles/american-sociological-association</vt:lpwstr>
  </property>
  <property fmtid="{D5CDD505-2E9C-101B-9397-08002B2CF9AE}" pid="13" name="Mendeley Recent Style Name 5_1">
    <vt:lpwstr>American Sociological Association</vt:lpwstr>
  </property>
  <property fmtid="{D5CDD505-2E9C-101B-9397-08002B2CF9AE}" pid="14" name="Mendeley Recent Style Id 6_1">
    <vt:lpwstr>http://www.zotero.org/styles/chicago-author-date</vt:lpwstr>
  </property>
  <property fmtid="{D5CDD505-2E9C-101B-9397-08002B2CF9AE}" pid="15" name="Mendeley Recent Style Name 6_1">
    <vt:lpwstr>Chicago Manual of Style 16th edition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7th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dd4d7c7a-1494-3402-946a-26d501b5c728</vt:lpwstr>
  </property>
  <property fmtid="{D5CDD505-2E9C-101B-9397-08002B2CF9AE}" pid="24" name="Mendeley Citation Style_1">
    <vt:lpwstr>http://www.zotero.org/styles/american-sociological-association</vt:lpwstr>
  </property>
</Properties>
</file>