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91"/>
        <w:gridCol w:w="1841"/>
        <w:gridCol w:w="2462"/>
        <w:gridCol w:w="369"/>
        <w:gridCol w:w="952"/>
        <w:gridCol w:w="38"/>
        <w:gridCol w:w="860"/>
        <w:gridCol w:w="570"/>
        <w:gridCol w:w="1309"/>
        <w:gridCol w:w="64"/>
        <w:gridCol w:w="834"/>
        <w:gridCol w:w="481"/>
        <w:gridCol w:w="917"/>
        <w:gridCol w:w="6"/>
        <w:gridCol w:w="532"/>
        <w:gridCol w:w="1369"/>
        <w:gridCol w:w="669"/>
      </w:tblGrid>
      <w:tr w:rsidR="00B013CF" w:rsidRPr="004B2EB3" w:rsidTr="005871D4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51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817" w:type="pct"/>
            <w:gridSpan w:val="14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89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0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  <w:vAlign w:val="center"/>
          </w:tcPr>
          <w:p w:rsidR="00FC737E" w:rsidRPr="003A4EB4" w:rsidRDefault="004E5F3D" w:rsidP="00EF2745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EF2745">
              <w:rPr>
                <w:b/>
                <w:noProof/>
                <w:sz w:val="22"/>
                <w:szCs w:val="22"/>
              </w:rPr>
              <w:t>IMOBILISASI ENZIM DAN SEL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EF2745">
              <w:t>04161053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0E387B" w:rsidP="000E387B">
            <w:r>
              <w:rPr>
                <w:b/>
                <w:sz w:val="22"/>
                <w:szCs w:val="22"/>
              </w:rPr>
              <w:t>MKP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Pilihan</w:t>
            </w:r>
            <w:proofErr w:type="spellEnd"/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pct"/>
            <w:gridSpan w:val="5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0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0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7" w:type="pct"/>
            <w:gridSpan w:val="5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F974CA">
        <w:trPr>
          <w:trHeight w:val="800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8A3546">
            <w:r>
              <w:rPr>
                <w:noProof/>
                <w:sz w:val="22"/>
                <w:szCs w:val="22"/>
              </w:rPr>
              <w:t xml:space="preserve">Tim Dosen </w:t>
            </w:r>
            <w:r w:rsidR="008A3546">
              <w:rPr>
                <w:noProof/>
                <w:sz w:val="22"/>
                <w:szCs w:val="22"/>
              </w:rPr>
              <w:t>Imobilisasi Enzim dan Sel</w:t>
            </w:r>
          </w:p>
        </w:tc>
        <w:tc>
          <w:tcPr>
            <w:tcW w:w="102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8A3546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Hardi</w:t>
            </w:r>
            <w:proofErr w:type="spellEnd"/>
            <w:r>
              <w:rPr>
                <w:b/>
              </w:rPr>
              <w:t xml:space="preserve"> Ys.,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7" w:type="pct"/>
            <w:gridSpan w:val="5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0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90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5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8A3546">
              <w:t>teknik</w:t>
            </w:r>
            <w:proofErr w:type="spellEnd"/>
            <w:r w:rsidR="008A3546">
              <w:t xml:space="preserve"> </w:t>
            </w:r>
            <w:proofErr w:type="spellStart"/>
            <w:r w:rsidR="008A3546">
              <w:t>imobilisasi</w:t>
            </w:r>
            <w:proofErr w:type="spellEnd"/>
            <w:r w:rsidR="008A3546">
              <w:t xml:space="preserve"> </w:t>
            </w:r>
            <w:proofErr w:type="spellStart"/>
            <w:r w:rsidR="008A3546">
              <w:t>enzim</w:t>
            </w:r>
            <w:proofErr w:type="spellEnd"/>
            <w:r w:rsidR="008A3546">
              <w:t xml:space="preserve"> </w:t>
            </w:r>
            <w:proofErr w:type="spellStart"/>
            <w:r w:rsidR="008A3546">
              <w:t>dan</w:t>
            </w:r>
            <w:proofErr w:type="spellEnd"/>
            <w:r w:rsidR="008A3546">
              <w:t xml:space="preserve"> </w:t>
            </w:r>
            <w:proofErr w:type="spellStart"/>
            <w:r w:rsidR="008A3546">
              <w:t>sel</w:t>
            </w:r>
            <w:proofErr w:type="spellEnd"/>
          </w:p>
          <w:p w:rsidR="0050424C" w:rsidRPr="0050424C" w:rsidRDefault="007465A1" w:rsidP="008A3546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594BF0">
              <w:rPr>
                <w:lang w:val="sv-SE"/>
              </w:rPr>
              <w:t xml:space="preserve">konsep </w:t>
            </w:r>
            <w:r w:rsidR="008A3546">
              <w:rPr>
                <w:lang w:val="sv-SE"/>
              </w:rPr>
              <w:t xml:space="preserve">mekanisme imobilisasi enzim dan sel </w:t>
            </w:r>
          </w:p>
        </w:tc>
      </w:tr>
      <w:tr w:rsidR="00FC737E" w:rsidRPr="004B2EB3" w:rsidTr="00F974CA">
        <w:trPr>
          <w:trHeight w:val="296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02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5"/>
          </w:tcPr>
          <w:p w:rsidR="00E563F7" w:rsidRPr="00A82335" w:rsidRDefault="00F26D4A" w:rsidP="00B96869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B96869">
              <w:t>memahami</w:t>
            </w:r>
            <w:proofErr w:type="spellEnd"/>
            <w:r w:rsidR="00B96869">
              <w:t xml:space="preserve"> </w:t>
            </w:r>
            <w:proofErr w:type="spellStart"/>
            <w:r w:rsidR="00B96869">
              <w:t>konsep</w:t>
            </w:r>
            <w:proofErr w:type="spellEnd"/>
            <w:r w:rsidR="00B96869">
              <w:t xml:space="preserve"> </w:t>
            </w:r>
            <w:proofErr w:type="spellStart"/>
            <w:r w:rsidR="00B96869">
              <w:t>dasar</w:t>
            </w:r>
            <w:proofErr w:type="spellEnd"/>
            <w:r w:rsidR="00B96869">
              <w:t xml:space="preserve"> </w:t>
            </w:r>
            <w:proofErr w:type="spellStart"/>
            <w:r w:rsidR="00B96869">
              <w:t>dari</w:t>
            </w:r>
            <w:proofErr w:type="spellEnd"/>
            <w:r w:rsidR="00B96869">
              <w:t xml:space="preserve"> </w:t>
            </w:r>
            <w:proofErr w:type="spellStart"/>
            <w:r w:rsidR="00B96869">
              <w:t>teknik</w:t>
            </w:r>
            <w:proofErr w:type="spellEnd"/>
            <w:r w:rsidR="00B96869">
              <w:t xml:space="preserve"> </w:t>
            </w:r>
            <w:proofErr w:type="spellStart"/>
            <w:r w:rsidR="00B96869">
              <w:t>imobilisasi</w:t>
            </w:r>
            <w:proofErr w:type="spellEnd"/>
            <w:r w:rsidR="00B96869">
              <w:t xml:space="preserve"> </w:t>
            </w:r>
            <w:proofErr w:type="spellStart"/>
            <w:r w:rsidR="00B96869">
              <w:t>enzim</w:t>
            </w:r>
            <w:proofErr w:type="spellEnd"/>
            <w:r w:rsidR="00B96869">
              <w:t xml:space="preserve"> </w:t>
            </w:r>
            <w:proofErr w:type="spellStart"/>
            <w:r w:rsidR="00B96869">
              <w:t>maupun</w:t>
            </w:r>
            <w:proofErr w:type="spellEnd"/>
            <w:r w:rsidR="00B96869">
              <w:t xml:space="preserve"> </w:t>
            </w:r>
            <w:proofErr w:type="spellStart"/>
            <w:r w:rsidR="00B96869">
              <w:t>sel</w:t>
            </w:r>
            <w:proofErr w:type="spellEnd"/>
            <w:r w:rsidR="00B96869">
              <w:t xml:space="preserve"> </w:t>
            </w:r>
            <w:proofErr w:type="spellStart"/>
            <w:r w:rsidR="00B96869">
              <w:t>dengan</w:t>
            </w:r>
            <w:proofErr w:type="spellEnd"/>
            <w:r w:rsidR="00B96869">
              <w:t xml:space="preserve"> </w:t>
            </w:r>
            <w:proofErr w:type="spellStart"/>
            <w:r w:rsidR="00B96869">
              <w:t>menggunakan</w:t>
            </w:r>
            <w:proofErr w:type="spellEnd"/>
            <w:r w:rsidR="00B96869">
              <w:t xml:space="preserve"> </w:t>
            </w:r>
            <w:proofErr w:type="spellStart"/>
            <w:r w:rsidR="00B96869">
              <w:t>berbagai</w:t>
            </w:r>
            <w:proofErr w:type="spellEnd"/>
            <w:r w:rsidR="00B96869">
              <w:t xml:space="preserve"> </w:t>
            </w:r>
            <w:proofErr w:type="spellStart"/>
            <w:r w:rsidR="00B96869">
              <w:t>macam</w:t>
            </w:r>
            <w:proofErr w:type="spellEnd"/>
            <w:r w:rsidR="00B96869">
              <w:t xml:space="preserve"> </w:t>
            </w:r>
            <w:proofErr w:type="spellStart"/>
            <w:r w:rsidR="00B96869">
              <w:t>zat</w:t>
            </w:r>
            <w:proofErr w:type="spellEnd"/>
            <w:r w:rsidR="00B96869">
              <w:t xml:space="preserve"> </w:t>
            </w:r>
            <w:proofErr w:type="spellStart"/>
            <w:r w:rsidR="00B96869">
              <w:t>pengimobil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90" w:type="pct"/>
            <w:gridSpan w:val="15"/>
          </w:tcPr>
          <w:p w:rsidR="00992A48" w:rsidRPr="00992A48" w:rsidRDefault="00992A48" w:rsidP="00B96869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6E4BB4">
              <w:t>teknik-teknik</w:t>
            </w:r>
            <w:proofErr w:type="spellEnd"/>
            <w:r w:rsidR="006E4BB4">
              <w:t xml:space="preserve"> </w:t>
            </w:r>
            <w:proofErr w:type="spellStart"/>
            <w:r w:rsidR="00B96869">
              <w:t>imobilisasi</w:t>
            </w:r>
            <w:proofErr w:type="spellEnd"/>
            <w:r w:rsidR="00B96869">
              <w:t xml:space="preserve"> </w:t>
            </w:r>
            <w:proofErr w:type="spellStart"/>
            <w:r w:rsidR="00B96869">
              <w:t>enzim</w:t>
            </w:r>
            <w:proofErr w:type="spellEnd"/>
            <w:r w:rsidR="00B96869">
              <w:t xml:space="preserve"> </w:t>
            </w:r>
            <w:proofErr w:type="spellStart"/>
            <w:r w:rsidR="00B96869">
              <w:t>dan</w:t>
            </w:r>
            <w:proofErr w:type="spellEnd"/>
            <w:r w:rsidR="00B96869">
              <w:t xml:space="preserve"> </w:t>
            </w:r>
            <w:proofErr w:type="spellStart"/>
            <w:r w:rsidR="00B96869">
              <w:t>sel</w:t>
            </w:r>
            <w:proofErr w:type="spellEnd"/>
            <w:r w:rsidR="00B96869">
              <w:t xml:space="preserve"> </w:t>
            </w:r>
            <w:proofErr w:type="spellStart"/>
            <w:r w:rsidR="00B96869">
              <w:t>serta</w:t>
            </w:r>
            <w:proofErr w:type="spellEnd"/>
            <w:r w:rsidR="00B96869">
              <w:t xml:space="preserve"> </w:t>
            </w:r>
            <w:proofErr w:type="spellStart"/>
            <w:r w:rsidR="00B96869">
              <w:t>menentukan</w:t>
            </w:r>
            <w:proofErr w:type="spellEnd"/>
            <w:r w:rsidR="00B96869">
              <w:t xml:space="preserve"> </w:t>
            </w:r>
            <w:proofErr w:type="spellStart"/>
            <w:r w:rsidR="00B96869">
              <w:t>retensi</w:t>
            </w:r>
            <w:proofErr w:type="spellEnd"/>
            <w:r w:rsidR="00B96869">
              <w:t xml:space="preserve"> </w:t>
            </w:r>
            <w:proofErr w:type="spellStart"/>
            <w:r w:rsidR="00B96869">
              <w:t>dari</w:t>
            </w:r>
            <w:proofErr w:type="spellEnd"/>
            <w:r w:rsidR="00B96869">
              <w:t xml:space="preserve"> </w:t>
            </w:r>
            <w:proofErr w:type="spellStart"/>
            <w:r w:rsidR="00B96869">
              <w:t>enzim</w:t>
            </w:r>
            <w:proofErr w:type="spellEnd"/>
            <w:r w:rsidR="00B96869">
              <w:t xml:space="preserve"> </w:t>
            </w:r>
            <w:proofErr w:type="spellStart"/>
            <w:r w:rsidR="00B96869">
              <w:t>dan</w:t>
            </w:r>
            <w:proofErr w:type="spellEnd"/>
            <w:r w:rsidR="00B96869">
              <w:t xml:space="preserve"> </w:t>
            </w:r>
            <w:proofErr w:type="spellStart"/>
            <w:r w:rsidR="00B96869">
              <w:t>sel</w:t>
            </w:r>
            <w:proofErr w:type="spellEnd"/>
            <w:r w:rsidR="00B96869">
              <w:t xml:space="preserve"> yang </w:t>
            </w:r>
            <w:proofErr w:type="spellStart"/>
            <w:r w:rsidR="00B96869">
              <w:t>telah</w:t>
            </w:r>
            <w:proofErr w:type="spellEnd"/>
            <w:r w:rsidR="00B96869">
              <w:t xml:space="preserve"> </w:t>
            </w:r>
            <w:proofErr w:type="spellStart"/>
            <w:r w:rsidR="00B96869">
              <w:t>diimobilisasi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90" w:type="pct"/>
            <w:gridSpan w:val="15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0430D1" w:rsidRPr="00B96869" w:rsidRDefault="00B96869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Imobilisasi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penyerapan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</w:p>
          <w:p w:rsidR="00B96869" w:rsidRPr="00B96869" w:rsidRDefault="00B96869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Retensi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amilase</w:t>
            </w:r>
            <w:proofErr w:type="spellEnd"/>
            <w:r>
              <w:t xml:space="preserve"> </w:t>
            </w:r>
            <w:proofErr w:type="spellStart"/>
            <w:r>
              <w:t>amobil</w:t>
            </w:r>
            <w:proofErr w:type="spellEnd"/>
          </w:p>
          <w:p w:rsidR="00B96869" w:rsidRPr="00B96869" w:rsidRDefault="00B96869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Imobilisasi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pengikatan</w:t>
            </w:r>
            <w:proofErr w:type="spellEnd"/>
            <w:r>
              <w:t xml:space="preserve"> ion</w:t>
            </w:r>
          </w:p>
          <w:p w:rsidR="00B96869" w:rsidRPr="00B96869" w:rsidRDefault="00B96869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Retensi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amilase</w:t>
            </w:r>
            <w:proofErr w:type="spellEnd"/>
            <w:r>
              <w:t xml:space="preserve"> </w:t>
            </w:r>
            <w:proofErr w:type="spellStart"/>
            <w:r>
              <w:t>amobil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protease </w:t>
            </w:r>
            <w:proofErr w:type="spellStart"/>
            <w:r>
              <w:t>amobil</w:t>
            </w:r>
            <w:proofErr w:type="spellEnd"/>
          </w:p>
          <w:p w:rsidR="00B96869" w:rsidRPr="00B96869" w:rsidRDefault="00B96869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Imobilisasi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penjeratan</w:t>
            </w:r>
            <w:proofErr w:type="spellEnd"/>
          </w:p>
          <w:p w:rsidR="00B96869" w:rsidRPr="00B96869" w:rsidRDefault="00B96869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Retensi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lipase </w:t>
            </w:r>
            <w:proofErr w:type="spellStart"/>
            <w:r>
              <w:t>amobil</w:t>
            </w:r>
            <w:proofErr w:type="spellEnd"/>
          </w:p>
          <w:p w:rsidR="00B96869" w:rsidRPr="00B96869" w:rsidRDefault="00B96869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Imobilisasi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ragi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penjeratan</w:t>
            </w:r>
            <w:proofErr w:type="spellEnd"/>
          </w:p>
          <w:p w:rsidR="00B96869" w:rsidRPr="00B96869" w:rsidRDefault="00B96869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ulang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ragi</w:t>
            </w:r>
            <w:proofErr w:type="spellEnd"/>
            <w:r>
              <w:t xml:space="preserve"> </w:t>
            </w:r>
            <w:proofErr w:type="spellStart"/>
            <w:r>
              <w:t>amobil</w:t>
            </w:r>
            <w:proofErr w:type="spellEnd"/>
          </w:p>
          <w:p w:rsidR="00B96869" w:rsidRPr="00B27FED" w:rsidRDefault="00B96869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Imobilisasi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alginat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r>
              <w:rPr>
                <w:i/>
              </w:rPr>
              <w:t>entrapment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88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5"/>
          </w:tcPr>
          <w:p w:rsidR="00F26D4A" w:rsidRPr="009277F2" w:rsidRDefault="003A6D93" w:rsidP="00B96869">
            <w:r>
              <w:t>1.</w:t>
            </w:r>
            <w:r w:rsidR="00D93E72">
              <w:t xml:space="preserve"> </w:t>
            </w:r>
            <w:proofErr w:type="spellStart"/>
            <w:r w:rsidR="00B96869">
              <w:t>Chibata</w:t>
            </w:r>
            <w:proofErr w:type="spellEnd"/>
            <w:r w:rsidR="00B96869">
              <w:t xml:space="preserve">, Ichiro. 1978. </w:t>
            </w:r>
            <w:r w:rsidR="00B96869">
              <w:rPr>
                <w:i/>
              </w:rPr>
              <w:t>Immobilized Enzymes</w:t>
            </w:r>
            <w:r w:rsidR="00B96869">
              <w:t>. Wiley</w:t>
            </w:r>
            <w:r w:rsidR="00807E59">
              <w:t xml:space="preserve"> 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88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5"/>
          </w:tcPr>
          <w:p w:rsidR="00FC737E" w:rsidRDefault="00B96869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Cao, </w:t>
            </w:r>
            <w:proofErr w:type="spellStart"/>
            <w:proofErr w:type="gramStart"/>
            <w:r>
              <w:t>Linqiu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Schmid</w:t>
            </w:r>
            <w:proofErr w:type="spellEnd"/>
            <w:r>
              <w:t xml:space="preserve">, Rolf D. 2006. </w:t>
            </w:r>
            <w:r>
              <w:rPr>
                <w:i/>
              </w:rPr>
              <w:t>Carrier-Bound Immobilized Enzymes</w:t>
            </w:r>
            <w:r>
              <w:t xml:space="preserve">. Wiley </w:t>
            </w:r>
          </w:p>
          <w:p w:rsidR="003A6D93" w:rsidRPr="003A6D93" w:rsidRDefault="00B96869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Messing, Ralph A. 1975. </w:t>
            </w:r>
            <w:r>
              <w:rPr>
                <w:i/>
              </w:rPr>
              <w:t>Immobilized Enzymes for Industrial</w:t>
            </w:r>
            <w:r>
              <w:t>. Academic Press</w:t>
            </w:r>
            <w:r w:rsidR="002F1844">
              <w:t xml:space="preserve"> </w:t>
            </w:r>
          </w:p>
        </w:tc>
      </w:tr>
      <w:tr w:rsidR="001976DF" w:rsidRPr="004B2EB3" w:rsidTr="00E9498C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80" w:type="pct"/>
            <w:gridSpan w:val="8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62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48" w:type="pct"/>
            <w:gridSpan w:val="6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E9498C">
        <w:trPr>
          <w:trHeight w:val="412"/>
        </w:trPr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080" w:type="pct"/>
            <w:gridSpan w:val="8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62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48" w:type="pct"/>
            <w:gridSpan w:val="6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90" w:type="pct"/>
            <w:gridSpan w:val="15"/>
          </w:tcPr>
          <w:p w:rsidR="00BF0C34" w:rsidRPr="00482354" w:rsidRDefault="00482354" w:rsidP="00926A6C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926A6C">
              <w:rPr>
                <w:noProof/>
              </w:rPr>
              <w:t>Imobilisasi Enzim dan Sel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90" w:type="pct"/>
            <w:gridSpan w:val="15"/>
          </w:tcPr>
          <w:p w:rsidR="00FC737E" w:rsidRPr="00585153" w:rsidRDefault="00FC737E" w:rsidP="008A5BB0"/>
        </w:tc>
      </w:tr>
      <w:tr w:rsidR="007B2872" w:rsidRPr="004B2EB3" w:rsidTr="00610745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23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97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10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B2872" w:rsidRPr="00681732" w:rsidTr="00610745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23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97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10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B2872" w:rsidRPr="00494590" w:rsidTr="00610745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7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23" w:type="pct"/>
            <w:gridSpan w:val="5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597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10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7B2872" w:rsidRPr="00A46B78" w:rsidTr="00610745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86722" w:rsidRPr="00482354" w:rsidRDefault="00926A6C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imobilisasi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amilase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penyerapan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fisik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pengamobil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limbah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abu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sekam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karbon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aktif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926A6C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Imobilisasi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enzim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secara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openyerapan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fisik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23" w:type="pct"/>
            <w:gridSpan w:val="5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597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6C6496" w:rsidRPr="00D437FF" w:rsidTr="00610745">
        <w:tc>
          <w:tcPr>
            <w:tcW w:w="301" w:type="pct"/>
            <w:shd w:val="clear" w:color="auto" w:fill="auto"/>
          </w:tcPr>
          <w:p w:rsidR="006C6496" w:rsidRPr="00D437FF" w:rsidRDefault="006C6496" w:rsidP="004F238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C6496" w:rsidRPr="004F238E" w:rsidRDefault="006C6496" w:rsidP="006C649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 </w:t>
            </w:r>
          </w:p>
        </w:tc>
        <w:tc>
          <w:tcPr>
            <w:tcW w:w="3380" w:type="pct"/>
            <w:gridSpan w:val="14"/>
            <w:shd w:val="clear" w:color="auto" w:fill="auto"/>
          </w:tcPr>
          <w:p w:rsidR="006C6496" w:rsidRPr="00A46B78" w:rsidRDefault="006C6496" w:rsidP="006C6496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1</w:t>
            </w:r>
          </w:p>
        </w:tc>
        <w:tc>
          <w:tcPr>
            <w:tcW w:w="210" w:type="pct"/>
            <w:shd w:val="clear" w:color="auto" w:fill="auto"/>
          </w:tcPr>
          <w:p w:rsidR="006C6496" w:rsidRPr="00D437FF" w:rsidRDefault="006C6496" w:rsidP="004F238E">
            <w:pPr>
              <w:spacing w:before="120"/>
              <w:rPr>
                <w:szCs w:val="20"/>
              </w:rPr>
            </w:pPr>
          </w:p>
        </w:tc>
      </w:tr>
      <w:tr w:rsidR="004F238E" w:rsidRPr="00A46B78" w:rsidTr="00610745">
        <w:tc>
          <w:tcPr>
            <w:tcW w:w="301" w:type="pct"/>
            <w:shd w:val="clear" w:color="auto" w:fill="auto"/>
          </w:tcPr>
          <w:p w:rsidR="004F238E" w:rsidRPr="00A46B78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2B7C50" w:rsidRDefault="00926A6C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retensi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lastRenderedPageBreak/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amilase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amobil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telah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dibuat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percobaan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sebelumnya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4F238E" w:rsidRPr="00A46B78" w:rsidRDefault="00926A6C" w:rsidP="004F238E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lastRenderedPageBreak/>
              <w:t>Retensi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aktivitas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enzim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amilase</w:t>
            </w:r>
            <w:proofErr w:type="spellEnd"/>
            <w:r>
              <w:rPr>
                <w:rFonts w:cs="Calibri"/>
                <w:bCs/>
              </w:rPr>
              <w:t xml:space="preserve"> amobil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3" w:type="pct"/>
            <w:gridSpan w:val="5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97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4F238E" w:rsidRPr="00A46B78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610745">
        <w:tc>
          <w:tcPr>
            <w:tcW w:w="301" w:type="pct"/>
            <w:shd w:val="clear" w:color="auto" w:fill="auto"/>
          </w:tcPr>
          <w:p w:rsidR="005871D4" w:rsidRPr="002B7C50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Pr="002B7C50" w:rsidRDefault="00DA01FD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imobilisasi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protease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amilase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pengikatan</w:t>
            </w:r>
            <w:proofErr w:type="spellEnd"/>
            <w:r>
              <w:rPr>
                <w:rFonts w:cs="Calibri"/>
              </w:rPr>
              <w:t xml:space="preserve"> ion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pengamobil</w:t>
            </w:r>
            <w:proofErr w:type="spellEnd"/>
            <w:r>
              <w:rPr>
                <w:rFonts w:cs="Calibri"/>
              </w:rPr>
              <w:t xml:space="preserve"> resin </w:t>
            </w:r>
            <w:proofErr w:type="spellStart"/>
            <w:r>
              <w:rPr>
                <w:rFonts w:cs="Calibri"/>
              </w:rPr>
              <w:t>penukar</w:t>
            </w:r>
            <w:proofErr w:type="spellEnd"/>
            <w:r>
              <w:rPr>
                <w:rFonts w:cs="Calibri"/>
              </w:rPr>
              <w:t xml:space="preserve"> ion</w:t>
            </w:r>
          </w:p>
        </w:tc>
        <w:tc>
          <w:tcPr>
            <w:tcW w:w="773" w:type="pct"/>
            <w:shd w:val="clear" w:color="auto" w:fill="auto"/>
          </w:tcPr>
          <w:p w:rsidR="005871D4" w:rsidRPr="00A46B78" w:rsidRDefault="00DA01FD" w:rsidP="005871D4">
            <w:pPr>
              <w:spacing w:before="120"/>
            </w:pPr>
            <w:proofErr w:type="spellStart"/>
            <w:r>
              <w:t>Imobolisasi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pengikatan</w:t>
            </w:r>
            <w:proofErr w:type="spellEnd"/>
            <w:r>
              <w:t xml:space="preserve"> ion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5871D4" w:rsidRDefault="005871D4" w:rsidP="005871D4">
            <w:pPr>
              <w:pStyle w:val="ListParagraph"/>
              <w:numPr>
                <w:ilvl w:val="0"/>
                <w:numId w:val="39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5871D4" w:rsidRPr="00A46B78" w:rsidRDefault="005871D4" w:rsidP="005871D4">
            <w:pPr>
              <w:pStyle w:val="ListParagraph"/>
              <w:numPr>
                <w:ilvl w:val="0"/>
                <w:numId w:val="39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5871D4" w:rsidRPr="00A46B78" w:rsidRDefault="005871D4" w:rsidP="005871D4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3" w:type="pct"/>
            <w:gridSpan w:val="5"/>
            <w:shd w:val="clear" w:color="auto" w:fill="auto"/>
          </w:tcPr>
          <w:p w:rsidR="005871D4" w:rsidRPr="00A46B78" w:rsidRDefault="005871D4" w:rsidP="005871D4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871D4" w:rsidRPr="00A46B78" w:rsidRDefault="005871D4" w:rsidP="005871D4">
            <w:pPr>
              <w:spacing w:before="120"/>
            </w:pPr>
          </w:p>
        </w:tc>
        <w:tc>
          <w:tcPr>
            <w:tcW w:w="597" w:type="pct"/>
            <w:gridSpan w:val="2"/>
            <w:shd w:val="clear" w:color="auto" w:fill="auto"/>
          </w:tcPr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871D4" w:rsidRPr="00A46B78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610745" w:rsidRPr="004B2EB3" w:rsidTr="00610745">
        <w:tc>
          <w:tcPr>
            <w:tcW w:w="301" w:type="pct"/>
            <w:shd w:val="clear" w:color="auto" w:fill="auto"/>
          </w:tcPr>
          <w:p w:rsidR="00610745" w:rsidRDefault="00610745" w:rsidP="0061074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10745" w:rsidRDefault="00610745" w:rsidP="0061074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retensi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amobil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telah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dibuat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percobaan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sebelumnya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yaitu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amilase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protease </w:t>
            </w:r>
            <w:proofErr w:type="spellStart"/>
            <w:r>
              <w:rPr>
                <w:rFonts w:cs="Calibri"/>
              </w:rPr>
              <w:t>amobil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610745" w:rsidRPr="00A46B78" w:rsidRDefault="00610745" w:rsidP="00610745">
            <w:pPr>
              <w:spacing w:before="120"/>
            </w:pPr>
            <w:proofErr w:type="spellStart"/>
            <w:r>
              <w:t>Retensi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amilase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protease </w:t>
            </w:r>
            <w:proofErr w:type="spellStart"/>
            <w:r>
              <w:t>amobil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610745" w:rsidRDefault="00610745" w:rsidP="00610745">
            <w:pPr>
              <w:pStyle w:val="ListParagraph"/>
              <w:numPr>
                <w:ilvl w:val="0"/>
                <w:numId w:val="44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610745" w:rsidRPr="00A46B78" w:rsidRDefault="00610745" w:rsidP="00610745">
            <w:pPr>
              <w:pStyle w:val="ListParagraph"/>
              <w:numPr>
                <w:ilvl w:val="0"/>
                <w:numId w:val="44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610745" w:rsidRPr="00A46B78" w:rsidRDefault="00610745" w:rsidP="0061074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1" w:type="pct"/>
            <w:gridSpan w:val="4"/>
            <w:shd w:val="clear" w:color="auto" w:fill="auto"/>
          </w:tcPr>
          <w:p w:rsidR="00610745" w:rsidRPr="00A46B78" w:rsidRDefault="00610745" w:rsidP="0061074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610745" w:rsidRPr="00A46B78" w:rsidRDefault="00610745" w:rsidP="00610745">
            <w:pPr>
              <w:spacing w:before="120"/>
            </w:pPr>
          </w:p>
        </w:tc>
        <w:tc>
          <w:tcPr>
            <w:tcW w:w="599" w:type="pct"/>
            <w:gridSpan w:val="3"/>
            <w:shd w:val="clear" w:color="auto" w:fill="auto"/>
          </w:tcPr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610745" w:rsidRPr="00A46B78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610745" w:rsidRPr="007C6456" w:rsidRDefault="00610745" w:rsidP="00610745">
            <w:pPr>
              <w:rPr>
                <w:rFonts w:cs="Calibri"/>
                <w:bCs/>
                <w:lang w:val="id-ID"/>
              </w:rPr>
            </w:pPr>
          </w:p>
        </w:tc>
      </w:tr>
      <w:tr w:rsidR="00610745" w:rsidRPr="004B2EB3" w:rsidTr="00610745">
        <w:tc>
          <w:tcPr>
            <w:tcW w:w="301" w:type="pct"/>
            <w:shd w:val="clear" w:color="auto" w:fill="auto"/>
          </w:tcPr>
          <w:p w:rsidR="00610745" w:rsidRDefault="00610745" w:rsidP="0061074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10745" w:rsidRPr="00AB542C" w:rsidRDefault="00610745" w:rsidP="0061074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imobilisasi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lipase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penjeratan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pengamobil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alginat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610745" w:rsidRPr="00A46B78" w:rsidRDefault="00610745" w:rsidP="00610745">
            <w:pPr>
              <w:spacing w:before="120"/>
            </w:pPr>
            <w:proofErr w:type="spellStart"/>
            <w:r>
              <w:t>Imobilisasi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penjeratan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610745" w:rsidRDefault="00610745" w:rsidP="00610745">
            <w:pPr>
              <w:pStyle w:val="ListParagraph"/>
              <w:numPr>
                <w:ilvl w:val="0"/>
                <w:numId w:val="37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610745" w:rsidRPr="00A46B78" w:rsidRDefault="00610745" w:rsidP="00610745">
            <w:pPr>
              <w:pStyle w:val="ListParagraph"/>
              <w:numPr>
                <w:ilvl w:val="0"/>
                <w:numId w:val="37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610745" w:rsidRPr="00A46B78" w:rsidRDefault="00610745" w:rsidP="0061074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3" w:type="pct"/>
            <w:gridSpan w:val="5"/>
            <w:shd w:val="clear" w:color="auto" w:fill="auto"/>
          </w:tcPr>
          <w:p w:rsidR="00610745" w:rsidRPr="00A46B78" w:rsidRDefault="00610745" w:rsidP="0061074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610745" w:rsidRPr="00A46B78" w:rsidRDefault="00610745" w:rsidP="00610745">
            <w:pPr>
              <w:spacing w:before="120"/>
            </w:pPr>
          </w:p>
        </w:tc>
        <w:tc>
          <w:tcPr>
            <w:tcW w:w="597" w:type="pct"/>
            <w:gridSpan w:val="2"/>
            <w:shd w:val="clear" w:color="auto" w:fill="auto"/>
          </w:tcPr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610745" w:rsidRPr="00A46B78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610745" w:rsidRPr="007C6456" w:rsidRDefault="00610745" w:rsidP="00610745">
            <w:pPr>
              <w:rPr>
                <w:rFonts w:cs="Calibri"/>
                <w:bCs/>
                <w:lang w:val="id-ID"/>
              </w:rPr>
            </w:pPr>
          </w:p>
        </w:tc>
      </w:tr>
      <w:tr w:rsidR="00610745" w:rsidRPr="004B2EB3" w:rsidTr="00610745">
        <w:tc>
          <w:tcPr>
            <w:tcW w:w="301" w:type="pct"/>
            <w:shd w:val="clear" w:color="auto" w:fill="auto"/>
          </w:tcPr>
          <w:p w:rsidR="00610745" w:rsidRDefault="00610745" w:rsidP="0061074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10745" w:rsidRDefault="00610745" w:rsidP="0061074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80" w:type="pct"/>
            <w:gridSpan w:val="14"/>
            <w:shd w:val="clear" w:color="auto" w:fill="auto"/>
          </w:tcPr>
          <w:p w:rsidR="00610745" w:rsidRPr="00A46B78" w:rsidRDefault="00610745" w:rsidP="00610745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2-5</w:t>
            </w:r>
          </w:p>
        </w:tc>
        <w:tc>
          <w:tcPr>
            <w:tcW w:w="210" w:type="pct"/>
            <w:shd w:val="clear" w:color="auto" w:fill="auto"/>
          </w:tcPr>
          <w:p w:rsidR="00610745" w:rsidRPr="007C6456" w:rsidRDefault="00610745" w:rsidP="00610745">
            <w:pPr>
              <w:rPr>
                <w:rFonts w:cs="Calibri"/>
                <w:bCs/>
                <w:lang w:val="id-ID"/>
              </w:rPr>
            </w:pPr>
          </w:p>
        </w:tc>
      </w:tr>
      <w:tr w:rsidR="00610745" w:rsidRPr="004B2EB3" w:rsidTr="00610745">
        <w:tc>
          <w:tcPr>
            <w:tcW w:w="301" w:type="pct"/>
            <w:shd w:val="clear" w:color="auto" w:fill="auto"/>
          </w:tcPr>
          <w:p w:rsidR="00610745" w:rsidRDefault="00610745" w:rsidP="0061074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10745" w:rsidRDefault="005E72FB" w:rsidP="0061074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retensi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amobil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telah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dibuat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percobaan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sebelumnya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610745" w:rsidRPr="00A46B78" w:rsidRDefault="005E72FB" w:rsidP="00610745">
            <w:pPr>
              <w:spacing w:before="120"/>
            </w:pPr>
            <w:proofErr w:type="spellStart"/>
            <w:r>
              <w:t>Retensi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lipase </w:t>
            </w:r>
            <w:proofErr w:type="spellStart"/>
            <w:r>
              <w:t>amobil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610745" w:rsidRDefault="00610745" w:rsidP="00610745">
            <w:pPr>
              <w:pStyle w:val="ListParagraph"/>
              <w:numPr>
                <w:ilvl w:val="0"/>
                <w:numId w:val="41"/>
              </w:numPr>
              <w:spacing w:before="120"/>
              <w:ind w:left="331"/>
            </w:pPr>
            <w:proofErr w:type="spellStart"/>
            <w:r>
              <w:t>Percobaan</w:t>
            </w:r>
            <w:proofErr w:type="spellEnd"/>
          </w:p>
          <w:p w:rsidR="00610745" w:rsidRPr="00A46B78" w:rsidRDefault="00610745" w:rsidP="00610745">
            <w:pPr>
              <w:pStyle w:val="ListParagraph"/>
              <w:numPr>
                <w:ilvl w:val="0"/>
                <w:numId w:val="41"/>
              </w:numPr>
              <w:spacing w:before="120"/>
              <w:ind w:left="331"/>
            </w:pPr>
            <w:proofErr w:type="spellStart"/>
            <w:r>
              <w:t>Diskusi</w:t>
            </w:r>
            <w:proofErr w:type="spellEnd"/>
          </w:p>
        </w:tc>
        <w:tc>
          <w:tcPr>
            <w:tcW w:w="431" w:type="pct"/>
            <w:gridSpan w:val="2"/>
            <w:shd w:val="clear" w:color="auto" w:fill="auto"/>
          </w:tcPr>
          <w:p w:rsidR="00610745" w:rsidRPr="00A46B78" w:rsidRDefault="00610745" w:rsidP="0061074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4"/>
            <w:shd w:val="clear" w:color="auto" w:fill="auto"/>
          </w:tcPr>
          <w:p w:rsidR="00610745" w:rsidRPr="00A46B78" w:rsidRDefault="00610745" w:rsidP="0061074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610745" w:rsidRPr="00A46B78" w:rsidRDefault="00610745" w:rsidP="00610745">
            <w:pPr>
              <w:spacing w:before="120"/>
              <w:ind w:left="170"/>
            </w:pPr>
          </w:p>
        </w:tc>
        <w:tc>
          <w:tcPr>
            <w:tcW w:w="597" w:type="pct"/>
            <w:gridSpan w:val="2"/>
            <w:shd w:val="clear" w:color="auto" w:fill="auto"/>
          </w:tcPr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610745" w:rsidRPr="00A46B78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610745" w:rsidRPr="007C6456" w:rsidRDefault="00610745" w:rsidP="00610745">
            <w:pPr>
              <w:rPr>
                <w:rFonts w:cs="Calibri"/>
                <w:bCs/>
                <w:lang w:val="id-ID"/>
              </w:rPr>
            </w:pPr>
          </w:p>
        </w:tc>
      </w:tr>
      <w:tr w:rsidR="00610745" w:rsidRPr="004B2EB3" w:rsidTr="00610745">
        <w:tc>
          <w:tcPr>
            <w:tcW w:w="301" w:type="pct"/>
            <w:shd w:val="clear" w:color="auto" w:fill="auto"/>
          </w:tcPr>
          <w:p w:rsidR="00610745" w:rsidRDefault="00610745" w:rsidP="0061074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10745" w:rsidRPr="00927801" w:rsidRDefault="005E72FB" w:rsidP="0061074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80" w:type="pct"/>
            <w:gridSpan w:val="14"/>
            <w:shd w:val="clear" w:color="auto" w:fill="auto"/>
          </w:tcPr>
          <w:p w:rsidR="00610745" w:rsidRPr="00A46B78" w:rsidRDefault="005E72FB" w:rsidP="00610745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6</w:t>
            </w:r>
          </w:p>
        </w:tc>
        <w:tc>
          <w:tcPr>
            <w:tcW w:w="210" w:type="pct"/>
            <w:shd w:val="clear" w:color="auto" w:fill="auto"/>
          </w:tcPr>
          <w:p w:rsidR="00610745" w:rsidRPr="007C6456" w:rsidRDefault="00610745" w:rsidP="00610745">
            <w:pPr>
              <w:rPr>
                <w:rFonts w:cs="Calibri"/>
                <w:bCs/>
                <w:lang w:val="id-ID"/>
              </w:rPr>
            </w:pPr>
          </w:p>
        </w:tc>
      </w:tr>
      <w:tr w:rsidR="00610745" w:rsidRPr="004B2EB3" w:rsidTr="00610745">
        <w:tc>
          <w:tcPr>
            <w:tcW w:w="301" w:type="pct"/>
            <w:shd w:val="clear" w:color="auto" w:fill="auto"/>
          </w:tcPr>
          <w:p w:rsidR="00610745" w:rsidRDefault="00610745" w:rsidP="0061074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10745" w:rsidRDefault="004F3AF5" w:rsidP="0061074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imobilisasi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ragi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penjeratan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penjerat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alginat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kappa-</w:t>
            </w:r>
            <w:proofErr w:type="spellStart"/>
            <w:r>
              <w:rPr>
                <w:rFonts w:cs="Calibri"/>
              </w:rPr>
              <w:t>karaginan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610745" w:rsidRPr="00A46B78" w:rsidRDefault="004F3AF5" w:rsidP="00610745">
            <w:pPr>
              <w:spacing w:before="120"/>
            </w:pPr>
            <w:proofErr w:type="spellStart"/>
            <w:r>
              <w:t>Imobilisasi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ragi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penjeratan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610745" w:rsidRDefault="00610745" w:rsidP="00610745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610745" w:rsidRPr="00A46B78" w:rsidRDefault="00610745" w:rsidP="00610745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31" w:type="pct"/>
            <w:gridSpan w:val="2"/>
            <w:shd w:val="clear" w:color="auto" w:fill="auto"/>
          </w:tcPr>
          <w:p w:rsidR="00610745" w:rsidRDefault="00610745" w:rsidP="0061074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4"/>
            <w:shd w:val="clear" w:color="auto" w:fill="auto"/>
          </w:tcPr>
          <w:p w:rsidR="00610745" w:rsidRPr="00A46B78" w:rsidRDefault="00610745" w:rsidP="0061074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610745" w:rsidRPr="00A46B78" w:rsidRDefault="00610745" w:rsidP="00610745">
            <w:pPr>
              <w:spacing w:before="120"/>
              <w:ind w:left="170"/>
            </w:pPr>
          </w:p>
        </w:tc>
        <w:tc>
          <w:tcPr>
            <w:tcW w:w="597" w:type="pct"/>
            <w:gridSpan w:val="2"/>
            <w:shd w:val="clear" w:color="auto" w:fill="auto"/>
          </w:tcPr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610745" w:rsidRPr="00A46B78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610745" w:rsidRPr="007C6456" w:rsidRDefault="00610745" w:rsidP="00610745">
            <w:pPr>
              <w:rPr>
                <w:rFonts w:cs="Calibri"/>
                <w:bCs/>
                <w:lang w:val="id-ID"/>
              </w:rPr>
            </w:pPr>
          </w:p>
        </w:tc>
      </w:tr>
      <w:tr w:rsidR="00610745" w:rsidRPr="004B2EB3" w:rsidTr="00610745">
        <w:tc>
          <w:tcPr>
            <w:tcW w:w="301" w:type="pct"/>
            <w:shd w:val="clear" w:color="auto" w:fill="auto"/>
          </w:tcPr>
          <w:p w:rsidR="00610745" w:rsidRDefault="00610745" w:rsidP="0061074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10745" w:rsidRDefault="00F93B12" w:rsidP="0061074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80" w:type="pct"/>
            <w:gridSpan w:val="14"/>
            <w:shd w:val="clear" w:color="auto" w:fill="auto"/>
          </w:tcPr>
          <w:p w:rsidR="00610745" w:rsidRDefault="00F93B12" w:rsidP="00610745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7</w:t>
            </w:r>
          </w:p>
        </w:tc>
        <w:tc>
          <w:tcPr>
            <w:tcW w:w="210" w:type="pct"/>
            <w:shd w:val="clear" w:color="auto" w:fill="auto"/>
          </w:tcPr>
          <w:p w:rsidR="00610745" w:rsidRPr="007C6456" w:rsidRDefault="00610745" w:rsidP="00610745">
            <w:pPr>
              <w:rPr>
                <w:rFonts w:cs="Calibri"/>
                <w:bCs/>
                <w:lang w:val="id-ID"/>
              </w:rPr>
            </w:pPr>
          </w:p>
        </w:tc>
      </w:tr>
      <w:tr w:rsidR="00610745" w:rsidRPr="004B2EB3" w:rsidTr="00610745">
        <w:tc>
          <w:tcPr>
            <w:tcW w:w="301" w:type="pct"/>
            <w:shd w:val="clear" w:color="auto" w:fill="auto"/>
          </w:tcPr>
          <w:p w:rsidR="00610745" w:rsidRDefault="00610745" w:rsidP="0061074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10745" w:rsidRDefault="00F93B12" w:rsidP="0061074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penggunaan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kembali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ragi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amobil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dihasilkan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melalui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imobilisasi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penjeratan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penagmobil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alginat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610745" w:rsidRDefault="00F93B12" w:rsidP="00610745">
            <w:pPr>
              <w:spacing w:before="120"/>
            </w:pP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ulang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ragi</w:t>
            </w:r>
            <w:proofErr w:type="spellEnd"/>
            <w:r>
              <w:t xml:space="preserve"> </w:t>
            </w:r>
            <w:proofErr w:type="spellStart"/>
            <w:r>
              <w:t>amobil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610745" w:rsidRDefault="00610745" w:rsidP="00610745">
            <w:pPr>
              <w:pStyle w:val="ListParagraph"/>
              <w:numPr>
                <w:ilvl w:val="0"/>
                <w:numId w:val="42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610745" w:rsidRDefault="00610745" w:rsidP="00610745">
            <w:pPr>
              <w:pStyle w:val="ListParagraph"/>
              <w:numPr>
                <w:ilvl w:val="0"/>
                <w:numId w:val="42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31" w:type="pct"/>
            <w:gridSpan w:val="2"/>
            <w:shd w:val="clear" w:color="auto" w:fill="auto"/>
          </w:tcPr>
          <w:p w:rsidR="00610745" w:rsidRDefault="00610745" w:rsidP="0061074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4"/>
            <w:shd w:val="clear" w:color="auto" w:fill="auto"/>
          </w:tcPr>
          <w:p w:rsidR="00610745" w:rsidRPr="00A46B78" w:rsidRDefault="00610745" w:rsidP="0061074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610745" w:rsidRPr="00D72D0F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610745" w:rsidRPr="00A46B78" w:rsidRDefault="00610745" w:rsidP="00610745">
            <w:pPr>
              <w:spacing w:before="120"/>
              <w:ind w:left="170"/>
            </w:pPr>
          </w:p>
        </w:tc>
        <w:tc>
          <w:tcPr>
            <w:tcW w:w="597" w:type="pct"/>
            <w:gridSpan w:val="2"/>
            <w:shd w:val="clear" w:color="auto" w:fill="auto"/>
          </w:tcPr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610745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610745" w:rsidRPr="00A46B78" w:rsidRDefault="00610745" w:rsidP="0061074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610745" w:rsidRPr="007C6456" w:rsidRDefault="00610745" w:rsidP="00610745">
            <w:pPr>
              <w:rPr>
                <w:rFonts w:cs="Calibri"/>
                <w:bCs/>
                <w:lang w:val="id-ID"/>
              </w:rPr>
            </w:pPr>
          </w:p>
        </w:tc>
      </w:tr>
      <w:tr w:rsidR="00AC3E25" w:rsidRPr="004B2EB3" w:rsidTr="00AC3E25">
        <w:tc>
          <w:tcPr>
            <w:tcW w:w="301" w:type="pct"/>
            <w:shd w:val="clear" w:color="auto" w:fill="auto"/>
          </w:tcPr>
          <w:p w:rsidR="00AC3E25" w:rsidRDefault="00AC3E25" w:rsidP="0061074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AC3E25" w:rsidRDefault="00AC3E25" w:rsidP="0061074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5</w:t>
            </w:r>
          </w:p>
        </w:tc>
        <w:tc>
          <w:tcPr>
            <w:tcW w:w="3380" w:type="pct"/>
            <w:gridSpan w:val="14"/>
            <w:shd w:val="clear" w:color="auto" w:fill="auto"/>
          </w:tcPr>
          <w:p w:rsidR="00AC3E25" w:rsidRPr="00A46B78" w:rsidRDefault="00AC3E25" w:rsidP="00AC3E25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8</w:t>
            </w:r>
          </w:p>
        </w:tc>
        <w:tc>
          <w:tcPr>
            <w:tcW w:w="210" w:type="pct"/>
            <w:shd w:val="clear" w:color="auto" w:fill="auto"/>
          </w:tcPr>
          <w:p w:rsidR="00AC3E25" w:rsidRPr="007C6456" w:rsidRDefault="00AC3E25" w:rsidP="00610745">
            <w:pPr>
              <w:rPr>
                <w:rFonts w:cs="Calibri"/>
                <w:bCs/>
                <w:lang w:val="id-ID"/>
              </w:rPr>
            </w:pPr>
          </w:p>
        </w:tc>
      </w:tr>
      <w:tr w:rsidR="00A6096C" w:rsidRPr="004B2EB3" w:rsidTr="00610745">
        <w:tc>
          <w:tcPr>
            <w:tcW w:w="301" w:type="pct"/>
            <w:shd w:val="clear" w:color="auto" w:fill="auto"/>
          </w:tcPr>
          <w:p w:rsidR="00A6096C" w:rsidRDefault="00A6096C" w:rsidP="00A6096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bookmarkStart w:id="0" w:name="_GoBack" w:colFirst="6" w:colLast="6"/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15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A6096C" w:rsidRDefault="00A6096C" w:rsidP="00A6096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kinerja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terimobilisasi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alginat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selama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pemakaian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kontinu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A6096C" w:rsidRPr="00A6096C" w:rsidRDefault="00A6096C" w:rsidP="00A6096C">
            <w:pPr>
              <w:spacing w:before="120"/>
            </w:pPr>
            <w:proofErr w:type="spellStart"/>
            <w:r>
              <w:t>Imobilisasi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alginat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r>
              <w:rPr>
                <w:i/>
              </w:rPr>
              <w:t>entrapment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A6096C" w:rsidRDefault="00A6096C" w:rsidP="00A6096C">
            <w:pPr>
              <w:pStyle w:val="ListParagraph"/>
              <w:numPr>
                <w:ilvl w:val="0"/>
                <w:numId w:val="43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A6096C" w:rsidRDefault="00A6096C" w:rsidP="00A6096C">
            <w:pPr>
              <w:pStyle w:val="ListParagraph"/>
              <w:numPr>
                <w:ilvl w:val="0"/>
                <w:numId w:val="43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31" w:type="pct"/>
            <w:gridSpan w:val="2"/>
            <w:shd w:val="clear" w:color="auto" w:fill="auto"/>
          </w:tcPr>
          <w:p w:rsidR="00A6096C" w:rsidRDefault="00A6096C" w:rsidP="00A6096C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4"/>
            <w:shd w:val="clear" w:color="auto" w:fill="auto"/>
          </w:tcPr>
          <w:p w:rsidR="00A6096C" w:rsidRPr="00A46B78" w:rsidRDefault="00A6096C" w:rsidP="00A6096C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A6096C" w:rsidRPr="00D72D0F" w:rsidRDefault="00A6096C" w:rsidP="00A6096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A6096C" w:rsidRPr="00D72D0F" w:rsidRDefault="00A6096C" w:rsidP="00A6096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A6096C" w:rsidRPr="00D72D0F" w:rsidRDefault="00A6096C" w:rsidP="00A6096C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A6096C" w:rsidRPr="00A46B78" w:rsidRDefault="00A6096C" w:rsidP="00A6096C">
            <w:pPr>
              <w:spacing w:before="120"/>
              <w:ind w:left="170"/>
            </w:pPr>
          </w:p>
        </w:tc>
        <w:tc>
          <w:tcPr>
            <w:tcW w:w="597" w:type="pct"/>
            <w:gridSpan w:val="2"/>
            <w:shd w:val="clear" w:color="auto" w:fill="auto"/>
          </w:tcPr>
          <w:p w:rsidR="00A6096C" w:rsidRDefault="00A6096C" w:rsidP="00A6096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A6096C" w:rsidRDefault="00A6096C" w:rsidP="00A6096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A6096C" w:rsidRDefault="00A6096C" w:rsidP="00A6096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A6096C" w:rsidRPr="00A46B78" w:rsidRDefault="00A6096C" w:rsidP="00A6096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A6096C" w:rsidRPr="007C6456" w:rsidRDefault="00A6096C" w:rsidP="00A6096C">
            <w:pPr>
              <w:rPr>
                <w:rFonts w:cs="Calibri"/>
                <w:bCs/>
                <w:lang w:val="id-ID"/>
              </w:rPr>
            </w:pPr>
          </w:p>
        </w:tc>
      </w:tr>
      <w:bookmarkEnd w:id="0"/>
      <w:tr w:rsidR="00A6096C" w:rsidRPr="004B2EB3" w:rsidTr="00610745">
        <w:tc>
          <w:tcPr>
            <w:tcW w:w="301" w:type="pct"/>
            <w:shd w:val="clear" w:color="auto" w:fill="D9D9D9" w:themeFill="background1" w:themeFillShade="D9"/>
          </w:tcPr>
          <w:p w:rsidR="00A6096C" w:rsidRDefault="00A6096C" w:rsidP="00A6096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489" w:type="pct"/>
            <w:gridSpan w:val="16"/>
            <w:shd w:val="clear" w:color="auto" w:fill="D9D9D9" w:themeFill="background1" w:themeFillShade="D9"/>
          </w:tcPr>
          <w:p w:rsidR="00A6096C" w:rsidRPr="00F974CA" w:rsidRDefault="00A6096C" w:rsidP="00A6096C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  <w:p w:rsidR="00A6096C" w:rsidRDefault="00A6096C" w:rsidP="00A6096C">
            <w:pPr>
              <w:spacing w:before="120"/>
            </w:pPr>
          </w:p>
        </w:tc>
        <w:tc>
          <w:tcPr>
            <w:tcW w:w="210" w:type="pct"/>
            <w:shd w:val="clear" w:color="auto" w:fill="auto"/>
          </w:tcPr>
          <w:p w:rsidR="00A6096C" w:rsidRPr="007C6456" w:rsidRDefault="00A6096C" w:rsidP="00A6096C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D"/>
    <w:multiLevelType w:val="hybridMultilevel"/>
    <w:tmpl w:val="AE1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5A0"/>
    <w:multiLevelType w:val="hybridMultilevel"/>
    <w:tmpl w:val="5CC0C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E41"/>
    <w:multiLevelType w:val="hybridMultilevel"/>
    <w:tmpl w:val="0692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884"/>
    <w:multiLevelType w:val="hybridMultilevel"/>
    <w:tmpl w:val="132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21D7"/>
    <w:multiLevelType w:val="hybridMultilevel"/>
    <w:tmpl w:val="F5E03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22E5"/>
    <w:multiLevelType w:val="hybridMultilevel"/>
    <w:tmpl w:val="B2A0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6EF4"/>
    <w:multiLevelType w:val="hybridMultilevel"/>
    <w:tmpl w:val="9C1E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1185"/>
    <w:multiLevelType w:val="hybridMultilevel"/>
    <w:tmpl w:val="8A2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F0CE5"/>
    <w:multiLevelType w:val="hybridMultilevel"/>
    <w:tmpl w:val="B59C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05928"/>
    <w:multiLevelType w:val="hybridMultilevel"/>
    <w:tmpl w:val="45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72A2"/>
    <w:multiLevelType w:val="hybridMultilevel"/>
    <w:tmpl w:val="F20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4BA8"/>
    <w:multiLevelType w:val="hybridMultilevel"/>
    <w:tmpl w:val="46FE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0B7AE0"/>
    <w:multiLevelType w:val="hybridMultilevel"/>
    <w:tmpl w:val="8562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49BF"/>
    <w:multiLevelType w:val="hybridMultilevel"/>
    <w:tmpl w:val="AFA6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40DA9"/>
    <w:multiLevelType w:val="hybridMultilevel"/>
    <w:tmpl w:val="87A6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43"/>
  </w:num>
  <w:num w:numId="5">
    <w:abstractNumId w:val="41"/>
  </w:num>
  <w:num w:numId="6">
    <w:abstractNumId w:val="36"/>
  </w:num>
  <w:num w:numId="7">
    <w:abstractNumId w:val="5"/>
  </w:num>
  <w:num w:numId="8">
    <w:abstractNumId w:val="16"/>
  </w:num>
  <w:num w:numId="9">
    <w:abstractNumId w:val="4"/>
  </w:num>
  <w:num w:numId="10">
    <w:abstractNumId w:val="30"/>
  </w:num>
  <w:num w:numId="11">
    <w:abstractNumId w:val="42"/>
  </w:num>
  <w:num w:numId="12">
    <w:abstractNumId w:val="19"/>
  </w:num>
  <w:num w:numId="13">
    <w:abstractNumId w:val="39"/>
  </w:num>
  <w:num w:numId="14">
    <w:abstractNumId w:val="14"/>
  </w:num>
  <w:num w:numId="15">
    <w:abstractNumId w:val="15"/>
  </w:num>
  <w:num w:numId="16">
    <w:abstractNumId w:val="24"/>
  </w:num>
  <w:num w:numId="17">
    <w:abstractNumId w:val="26"/>
  </w:num>
  <w:num w:numId="18">
    <w:abstractNumId w:val="10"/>
  </w:num>
  <w:num w:numId="19">
    <w:abstractNumId w:val="7"/>
  </w:num>
  <w:num w:numId="20">
    <w:abstractNumId w:val="32"/>
  </w:num>
  <w:num w:numId="21">
    <w:abstractNumId w:val="21"/>
  </w:num>
  <w:num w:numId="22">
    <w:abstractNumId w:val="9"/>
  </w:num>
  <w:num w:numId="23">
    <w:abstractNumId w:val="33"/>
  </w:num>
  <w:num w:numId="24">
    <w:abstractNumId w:val="40"/>
  </w:num>
  <w:num w:numId="25">
    <w:abstractNumId w:val="18"/>
  </w:num>
  <w:num w:numId="26">
    <w:abstractNumId w:val="38"/>
  </w:num>
  <w:num w:numId="27">
    <w:abstractNumId w:val="34"/>
  </w:num>
  <w:num w:numId="28">
    <w:abstractNumId w:val="12"/>
  </w:num>
  <w:num w:numId="29">
    <w:abstractNumId w:val="23"/>
  </w:num>
  <w:num w:numId="30">
    <w:abstractNumId w:val="0"/>
  </w:num>
  <w:num w:numId="31">
    <w:abstractNumId w:val="28"/>
  </w:num>
  <w:num w:numId="32">
    <w:abstractNumId w:val="31"/>
  </w:num>
  <w:num w:numId="33">
    <w:abstractNumId w:val="27"/>
  </w:num>
  <w:num w:numId="34">
    <w:abstractNumId w:val="29"/>
  </w:num>
  <w:num w:numId="35">
    <w:abstractNumId w:val="6"/>
  </w:num>
  <w:num w:numId="36">
    <w:abstractNumId w:val="17"/>
  </w:num>
  <w:num w:numId="37">
    <w:abstractNumId w:val="8"/>
  </w:num>
  <w:num w:numId="38">
    <w:abstractNumId w:val="37"/>
  </w:num>
  <w:num w:numId="39">
    <w:abstractNumId w:val="13"/>
  </w:num>
  <w:num w:numId="40">
    <w:abstractNumId w:val="2"/>
  </w:num>
  <w:num w:numId="41">
    <w:abstractNumId w:val="35"/>
  </w:num>
  <w:num w:numId="42">
    <w:abstractNumId w:val="1"/>
  </w:num>
  <w:num w:numId="43">
    <w:abstractNumId w:val="22"/>
  </w:num>
  <w:num w:numId="4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0D1"/>
    <w:rsid w:val="00043431"/>
    <w:rsid w:val="00047F50"/>
    <w:rsid w:val="00052F09"/>
    <w:rsid w:val="00053C38"/>
    <w:rsid w:val="00060CC0"/>
    <w:rsid w:val="00067CF7"/>
    <w:rsid w:val="00073703"/>
    <w:rsid w:val="000747B4"/>
    <w:rsid w:val="00091D8F"/>
    <w:rsid w:val="000B3995"/>
    <w:rsid w:val="000B6C17"/>
    <w:rsid w:val="000C5DC5"/>
    <w:rsid w:val="000C7B55"/>
    <w:rsid w:val="000D0FFA"/>
    <w:rsid w:val="000D15AC"/>
    <w:rsid w:val="000D60A9"/>
    <w:rsid w:val="000E387B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7D83"/>
    <w:rsid w:val="00150444"/>
    <w:rsid w:val="00164595"/>
    <w:rsid w:val="001664AA"/>
    <w:rsid w:val="001710B2"/>
    <w:rsid w:val="0017216F"/>
    <w:rsid w:val="001807F1"/>
    <w:rsid w:val="00180814"/>
    <w:rsid w:val="00182A5E"/>
    <w:rsid w:val="00187D45"/>
    <w:rsid w:val="001976DF"/>
    <w:rsid w:val="001B2A54"/>
    <w:rsid w:val="001D4DCC"/>
    <w:rsid w:val="001E5978"/>
    <w:rsid w:val="001F2F36"/>
    <w:rsid w:val="001F58F0"/>
    <w:rsid w:val="00202E81"/>
    <w:rsid w:val="00211935"/>
    <w:rsid w:val="00212AE1"/>
    <w:rsid w:val="0023227F"/>
    <w:rsid w:val="00296582"/>
    <w:rsid w:val="002A0DFB"/>
    <w:rsid w:val="002A2431"/>
    <w:rsid w:val="002B7C50"/>
    <w:rsid w:val="002C024D"/>
    <w:rsid w:val="002C3B47"/>
    <w:rsid w:val="002C5E22"/>
    <w:rsid w:val="002D6C0C"/>
    <w:rsid w:val="002E12B5"/>
    <w:rsid w:val="002F1844"/>
    <w:rsid w:val="00353558"/>
    <w:rsid w:val="00361FD5"/>
    <w:rsid w:val="00380AE8"/>
    <w:rsid w:val="003A4EB4"/>
    <w:rsid w:val="003A6D93"/>
    <w:rsid w:val="003B2BF0"/>
    <w:rsid w:val="003B6E2C"/>
    <w:rsid w:val="003B7C86"/>
    <w:rsid w:val="003F0643"/>
    <w:rsid w:val="00434F63"/>
    <w:rsid w:val="00441948"/>
    <w:rsid w:val="00450599"/>
    <w:rsid w:val="00460A8A"/>
    <w:rsid w:val="004648F3"/>
    <w:rsid w:val="00482354"/>
    <w:rsid w:val="00493FDD"/>
    <w:rsid w:val="00494590"/>
    <w:rsid w:val="00495ECD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E6571"/>
    <w:rsid w:val="004F238E"/>
    <w:rsid w:val="004F2DA2"/>
    <w:rsid w:val="004F3AF5"/>
    <w:rsid w:val="004F7E4A"/>
    <w:rsid w:val="0050424C"/>
    <w:rsid w:val="00507E2B"/>
    <w:rsid w:val="0051145C"/>
    <w:rsid w:val="005171B5"/>
    <w:rsid w:val="005215AC"/>
    <w:rsid w:val="005346FC"/>
    <w:rsid w:val="00542E4E"/>
    <w:rsid w:val="005500B1"/>
    <w:rsid w:val="0055451C"/>
    <w:rsid w:val="005545BA"/>
    <w:rsid w:val="00580D64"/>
    <w:rsid w:val="00585153"/>
    <w:rsid w:val="005871D4"/>
    <w:rsid w:val="00594BF0"/>
    <w:rsid w:val="00596E68"/>
    <w:rsid w:val="005972E3"/>
    <w:rsid w:val="0059751D"/>
    <w:rsid w:val="005D44E5"/>
    <w:rsid w:val="005E6C5F"/>
    <w:rsid w:val="005E72FB"/>
    <w:rsid w:val="005F3554"/>
    <w:rsid w:val="005F4018"/>
    <w:rsid w:val="00600E54"/>
    <w:rsid w:val="00605523"/>
    <w:rsid w:val="00610745"/>
    <w:rsid w:val="00613922"/>
    <w:rsid w:val="00617879"/>
    <w:rsid w:val="006350BA"/>
    <w:rsid w:val="00667831"/>
    <w:rsid w:val="00670DB1"/>
    <w:rsid w:val="00681732"/>
    <w:rsid w:val="0068310C"/>
    <w:rsid w:val="006861C2"/>
    <w:rsid w:val="00690AB1"/>
    <w:rsid w:val="006A56EC"/>
    <w:rsid w:val="006C6496"/>
    <w:rsid w:val="006D12BD"/>
    <w:rsid w:val="006E1D08"/>
    <w:rsid w:val="006E2AE6"/>
    <w:rsid w:val="006E4BB4"/>
    <w:rsid w:val="006E5B20"/>
    <w:rsid w:val="006F5A22"/>
    <w:rsid w:val="00715062"/>
    <w:rsid w:val="0074142A"/>
    <w:rsid w:val="00742720"/>
    <w:rsid w:val="00745D33"/>
    <w:rsid w:val="007465A1"/>
    <w:rsid w:val="007639CD"/>
    <w:rsid w:val="00765311"/>
    <w:rsid w:val="007932A5"/>
    <w:rsid w:val="0079494A"/>
    <w:rsid w:val="007B2872"/>
    <w:rsid w:val="007B3226"/>
    <w:rsid w:val="007C2DEA"/>
    <w:rsid w:val="007C394D"/>
    <w:rsid w:val="007E35E1"/>
    <w:rsid w:val="007E7101"/>
    <w:rsid w:val="007F53D7"/>
    <w:rsid w:val="00807E59"/>
    <w:rsid w:val="008156B3"/>
    <w:rsid w:val="00877528"/>
    <w:rsid w:val="00896FE7"/>
    <w:rsid w:val="008A3546"/>
    <w:rsid w:val="008A45F2"/>
    <w:rsid w:val="008C5BF6"/>
    <w:rsid w:val="008C6C86"/>
    <w:rsid w:val="008D2826"/>
    <w:rsid w:val="008E2CFE"/>
    <w:rsid w:val="008E6CB6"/>
    <w:rsid w:val="00906B85"/>
    <w:rsid w:val="00926A6C"/>
    <w:rsid w:val="009277F2"/>
    <w:rsid w:val="00927801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9B65F1"/>
    <w:rsid w:val="009D464E"/>
    <w:rsid w:val="009E3EC5"/>
    <w:rsid w:val="009E7D2A"/>
    <w:rsid w:val="00A0094B"/>
    <w:rsid w:val="00A117EB"/>
    <w:rsid w:val="00A20786"/>
    <w:rsid w:val="00A30C07"/>
    <w:rsid w:val="00A30FCA"/>
    <w:rsid w:val="00A32C99"/>
    <w:rsid w:val="00A42CDC"/>
    <w:rsid w:val="00A46B78"/>
    <w:rsid w:val="00A55C53"/>
    <w:rsid w:val="00A6096C"/>
    <w:rsid w:val="00A67E65"/>
    <w:rsid w:val="00A82335"/>
    <w:rsid w:val="00A82B26"/>
    <w:rsid w:val="00A8621C"/>
    <w:rsid w:val="00A90A06"/>
    <w:rsid w:val="00A92F28"/>
    <w:rsid w:val="00AA1089"/>
    <w:rsid w:val="00AA55F1"/>
    <w:rsid w:val="00AA6CC3"/>
    <w:rsid w:val="00AB4B5F"/>
    <w:rsid w:val="00AB542C"/>
    <w:rsid w:val="00AC3E25"/>
    <w:rsid w:val="00AE1F30"/>
    <w:rsid w:val="00AE52E1"/>
    <w:rsid w:val="00B013CF"/>
    <w:rsid w:val="00B06E3B"/>
    <w:rsid w:val="00B27FED"/>
    <w:rsid w:val="00B375A3"/>
    <w:rsid w:val="00B43AF6"/>
    <w:rsid w:val="00B56DB4"/>
    <w:rsid w:val="00B63533"/>
    <w:rsid w:val="00B71017"/>
    <w:rsid w:val="00B7621D"/>
    <w:rsid w:val="00B96869"/>
    <w:rsid w:val="00BC202A"/>
    <w:rsid w:val="00BC7D18"/>
    <w:rsid w:val="00BD1550"/>
    <w:rsid w:val="00BD3BAD"/>
    <w:rsid w:val="00BE1BA0"/>
    <w:rsid w:val="00BE28E3"/>
    <w:rsid w:val="00BE46C6"/>
    <w:rsid w:val="00BF0C34"/>
    <w:rsid w:val="00BF3069"/>
    <w:rsid w:val="00BF6FF8"/>
    <w:rsid w:val="00C04B3E"/>
    <w:rsid w:val="00C075E6"/>
    <w:rsid w:val="00C270F6"/>
    <w:rsid w:val="00C324EA"/>
    <w:rsid w:val="00C40F32"/>
    <w:rsid w:val="00C60B7B"/>
    <w:rsid w:val="00C66FFF"/>
    <w:rsid w:val="00C86722"/>
    <w:rsid w:val="00CA2D89"/>
    <w:rsid w:val="00CA3067"/>
    <w:rsid w:val="00CB0449"/>
    <w:rsid w:val="00CC2CE3"/>
    <w:rsid w:val="00CF6CA7"/>
    <w:rsid w:val="00D02C21"/>
    <w:rsid w:val="00D074EE"/>
    <w:rsid w:val="00D23275"/>
    <w:rsid w:val="00D2422C"/>
    <w:rsid w:val="00D437FF"/>
    <w:rsid w:val="00D72D0F"/>
    <w:rsid w:val="00D8491B"/>
    <w:rsid w:val="00D84F8C"/>
    <w:rsid w:val="00D86AFF"/>
    <w:rsid w:val="00D93E72"/>
    <w:rsid w:val="00DA01FD"/>
    <w:rsid w:val="00DA575D"/>
    <w:rsid w:val="00DE414F"/>
    <w:rsid w:val="00E042C6"/>
    <w:rsid w:val="00E06BCE"/>
    <w:rsid w:val="00E07918"/>
    <w:rsid w:val="00E32055"/>
    <w:rsid w:val="00E4251F"/>
    <w:rsid w:val="00E563F7"/>
    <w:rsid w:val="00E56EC4"/>
    <w:rsid w:val="00E65E7C"/>
    <w:rsid w:val="00E9498C"/>
    <w:rsid w:val="00EB490B"/>
    <w:rsid w:val="00EC0359"/>
    <w:rsid w:val="00ED3D49"/>
    <w:rsid w:val="00EE0AD2"/>
    <w:rsid w:val="00EF2745"/>
    <w:rsid w:val="00EF374A"/>
    <w:rsid w:val="00F02C8B"/>
    <w:rsid w:val="00F2343B"/>
    <w:rsid w:val="00F2673F"/>
    <w:rsid w:val="00F26D4A"/>
    <w:rsid w:val="00F27781"/>
    <w:rsid w:val="00F339A4"/>
    <w:rsid w:val="00F358A5"/>
    <w:rsid w:val="00F36DB2"/>
    <w:rsid w:val="00F660F1"/>
    <w:rsid w:val="00F71FAD"/>
    <w:rsid w:val="00F87E2D"/>
    <w:rsid w:val="00F92368"/>
    <w:rsid w:val="00F93B12"/>
    <w:rsid w:val="00F974CA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D480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66A338B-E80A-491D-BB49-4561A403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128</cp:revision>
  <cp:lastPrinted>2019-08-15T06:34:00Z</cp:lastPrinted>
  <dcterms:created xsi:type="dcterms:W3CDTF">2002-01-02T19:08:00Z</dcterms:created>
  <dcterms:modified xsi:type="dcterms:W3CDTF">2019-11-06T01:44:00Z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